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D945" w14:textId="19E3E835" w:rsidR="00402A16" w:rsidRPr="00851543" w:rsidRDefault="00851543" w:rsidP="00940E7A">
      <w:pPr>
        <w:pStyle w:val="AgendaItemBulletLevel1"/>
        <w:rPr>
          <w:rFonts w:asciiTheme="minorHAnsi" w:hAnsiTheme="minorHAnsi"/>
        </w:rPr>
      </w:pPr>
      <w:bookmarkStart w:id="0" w:name="_Hlk39241463"/>
      <w:r w:rsidRPr="00851543">
        <w:t>ATTENDEES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434"/>
      </w:tblGrid>
      <w:tr w:rsidR="009772F9" w14:paraId="3D25E8EF" w14:textId="77777777" w:rsidTr="001D1C6D">
        <w:tc>
          <w:tcPr>
            <w:tcW w:w="3780" w:type="dxa"/>
          </w:tcPr>
          <w:p w14:paraId="4DBB7DE7" w14:textId="77777777" w:rsidR="009772F9" w:rsidRPr="00A927F8" w:rsidRDefault="009772F9" w:rsidP="001D1C6D">
            <w:pPr>
              <w:pStyle w:val="AgendaNarrative"/>
              <w:spacing w:after="80"/>
              <w:ind w:left="0"/>
              <w:rPr>
                <w:rFonts w:asciiTheme="minorHAnsi" w:hAnsiTheme="minorHAnsi" w:cstheme="minorHAnsi"/>
                <w:b/>
                <w:bCs/>
                <w:sz w:val="24"/>
              </w:rPr>
            </w:pPr>
            <w:r w:rsidRPr="00A927F8">
              <w:rPr>
                <w:rFonts w:asciiTheme="minorHAnsi" w:hAnsiTheme="minorHAnsi" w:cstheme="minorHAnsi"/>
                <w:b/>
                <w:bCs/>
                <w:sz w:val="24"/>
              </w:rPr>
              <w:t>Members Present</w:t>
            </w:r>
          </w:p>
        </w:tc>
        <w:tc>
          <w:tcPr>
            <w:tcW w:w="6434" w:type="dxa"/>
          </w:tcPr>
          <w:p w14:paraId="2CD9DDFC" w14:textId="77777777" w:rsidR="009772F9" w:rsidRPr="00A927F8" w:rsidRDefault="009772F9" w:rsidP="001D1C6D">
            <w:pPr>
              <w:pStyle w:val="AgendaNarrative"/>
              <w:spacing w:after="80"/>
              <w:ind w:left="0"/>
              <w:rPr>
                <w:rFonts w:asciiTheme="minorHAnsi" w:hAnsiTheme="minorHAnsi" w:cstheme="minorHAnsi"/>
                <w:b/>
                <w:bCs/>
                <w:sz w:val="24"/>
              </w:rPr>
            </w:pPr>
            <w:r w:rsidRPr="00A927F8">
              <w:rPr>
                <w:rFonts w:asciiTheme="minorHAnsi" w:hAnsiTheme="minorHAnsi" w:cstheme="minorHAnsi"/>
                <w:b/>
                <w:bCs/>
                <w:sz w:val="24"/>
              </w:rPr>
              <w:t>Representing</w:t>
            </w:r>
          </w:p>
        </w:tc>
      </w:tr>
      <w:tr w:rsidR="00AA508F" w14:paraId="323FF65F" w14:textId="77777777" w:rsidTr="001D1C6D">
        <w:tc>
          <w:tcPr>
            <w:tcW w:w="3780" w:type="dxa"/>
          </w:tcPr>
          <w:p w14:paraId="29FA2DB8" w14:textId="1727A512" w:rsidR="00AA508F" w:rsidRPr="00AA508F" w:rsidRDefault="00AA508F" w:rsidP="001D1C6D">
            <w:pPr>
              <w:pStyle w:val="AgendaNarrative"/>
              <w:spacing w:after="80"/>
              <w:ind w:left="0"/>
              <w:rPr>
                <w:rFonts w:asciiTheme="minorHAnsi" w:hAnsiTheme="minorHAnsi" w:cstheme="minorHAnsi"/>
                <w:sz w:val="24"/>
              </w:rPr>
            </w:pPr>
            <w:r w:rsidRPr="00AA508F">
              <w:rPr>
                <w:rFonts w:asciiTheme="minorHAnsi" w:hAnsiTheme="minorHAnsi" w:cstheme="minorHAnsi"/>
                <w:sz w:val="24"/>
              </w:rPr>
              <w:t>Tim Morris, Chair</w:t>
            </w:r>
          </w:p>
        </w:tc>
        <w:tc>
          <w:tcPr>
            <w:tcW w:w="6434" w:type="dxa"/>
          </w:tcPr>
          <w:p w14:paraId="7DB8B68B" w14:textId="6353A691" w:rsidR="00AA508F" w:rsidRPr="00AA508F" w:rsidRDefault="00AA508F" w:rsidP="001D1C6D">
            <w:pPr>
              <w:pStyle w:val="AgendaNarrative"/>
              <w:spacing w:after="80"/>
              <w:ind w:left="0"/>
              <w:rPr>
                <w:rFonts w:asciiTheme="minorHAnsi" w:hAnsiTheme="minorHAnsi" w:cstheme="minorHAnsi"/>
                <w:sz w:val="24"/>
              </w:rPr>
            </w:pPr>
            <w:proofErr w:type="spellStart"/>
            <w:r w:rsidRPr="00AA508F">
              <w:rPr>
                <w:rFonts w:asciiTheme="minorHAnsi" w:hAnsiTheme="minorHAnsi" w:cstheme="minorHAnsi"/>
                <w:sz w:val="24"/>
              </w:rPr>
              <w:t>Lake~Sumter</w:t>
            </w:r>
            <w:proofErr w:type="spellEnd"/>
            <w:r w:rsidRPr="00AA508F">
              <w:rPr>
                <w:rFonts w:asciiTheme="minorHAnsi" w:hAnsiTheme="minorHAnsi" w:cstheme="minorHAnsi"/>
                <w:sz w:val="24"/>
              </w:rPr>
              <w:t xml:space="preserve"> MPO</w:t>
            </w:r>
          </w:p>
        </w:tc>
      </w:tr>
      <w:tr w:rsidR="009772F9" w14:paraId="1BA3BA81" w14:textId="77777777" w:rsidTr="001D1C6D">
        <w:tc>
          <w:tcPr>
            <w:tcW w:w="3780" w:type="dxa"/>
          </w:tcPr>
          <w:p w14:paraId="7265F13D" w14:textId="77777777" w:rsidR="009772F9" w:rsidRDefault="009772F9" w:rsidP="001D1C6D">
            <w:pPr>
              <w:pStyle w:val="AgendaNarrative"/>
              <w:spacing w:after="80"/>
              <w:ind w:left="0"/>
              <w:rPr>
                <w:rFonts w:asciiTheme="minorHAnsi" w:hAnsiTheme="minorHAnsi" w:cstheme="minorHAnsi"/>
                <w:sz w:val="24"/>
              </w:rPr>
            </w:pPr>
            <w:r>
              <w:rPr>
                <w:rFonts w:asciiTheme="minorHAnsi" w:hAnsiTheme="minorHAnsi" w:cstheme="minorHAnsi"/>
                <w:sz w:val="24"/>
              </w:rPr>
              <w:t>Jamie Ledgerwood</w:t>
            </w:r>
          </w:p>
        </w:tc>
        <w:tc>
          <w:tcPr>
            <w:tcW w:w="6434" w:type="dxa"/>
          </w:tcPr>
          <w:p w14:paraId="4BE497E3" w14:textId="77777777" w:rsidR="009772F9" w:rsidRDefault="009772F9" w:rsidP="001D1C6D">
            <w:pPr>
              <w:pStyle w:val="AgendaNarrative"/>
              <w:spacing w:after="80"/>
              <w:ind w:left="0"/>
              <w:rPr>
                <w:rFonts w:asciiTheme="minorHAnsi" w:hAnsiTheme="minorHAnsi" w:cstheme="minorHAnsi"/>
                <w:sz w:val="24"/>
              </w:rPr>
            </w:pPr>
            <w:r>
              <w:rPr>
                <w:rFonts w:asciiTheme="minorHAnsi" w:hAnsiTheme="minorHAnsi" w:cstheme="minorHAnsi"/>
                <w:sz w:val="24"/>
              </w:rPr>
              <w:t>FDOT</w:t>
            </w:r>
          </w:p>
        </w:tc>
      </w:tr>
      <w:tr w:rsidR="009772F9" w14:paraId="077DD38A" w14:textId="77777777" w:rsidTr="001D1C6D">
        <w:tc>
          <w:tcPr>
            <w:tcW w:w="3780" w:type="dxa"/>
          </w:tcPr>
          <w:p w14:paraId="1B5D4F28" w14:textId="31781058" w:rsidR="009772F9" w:rsidRDefault="00972214" w:rsidP="001D1C6D">
            <w:pPr>
              <w:pStyle w:val="AgendaNarrative"/>
              <w:spacing w:after="80"/>
              <w:ind w:left="0"/>
              <w:rPr>
                <w:rFonts w:asciiTheme="minorHAnsi" w:hAnsiTheme="minorHAnsi" w:cstheme="minorHAnsi"/>
                <w:sz w:val="24"/>
              </w:rPr>
            </w:pPr>
            <w:r>
              <w:rPr>
                <w:rFonts w:asciiTheme="minorHAnsi" w:hAnsiTheme="minorHAnsi" w:cstheme="minorHAnsi"/>
                <w:sz w:val="24"/>
              </w:rPr>
              <w:t>Priscilla Weeks</w:t>
            </w:r>
          </w:p>
        </w:tc>
        <w:tc>
          <w:tcPr>
            <w:tcW w:w="6434" w:type="dxa"/>
          </w:tcPr>
          <w:p w14:paraId="65B2629B" w14:textId="77777777" w:rsidR="009772F9" w:rsidRDefault="009772F9" w:rsidP="001D1C6D">
            <w:pPr>
              <w:pStyle w:val="AgendaNarrative"/>
              <w:spacing w:after="80"/>
              <w:ind w:left="0"/>
              <w:rPr>
                <w:rFonts w:asciiTheme="minorHAnsi" w:hAnsiTheme="minorHAnsi" w:cstheme="minorHAnsi"/>
                <w:sz w:val="24"/>
              </w:rPr>
            </w:pPr>
            <w:r w:rsidRPr="00240CFE">
              <w:rPr>
                <w:rFonts w:asciiTheme="minorHAnsi" w:hAnsiTheme="minorHAnsi" w:cstheme="minorHAnsi"/>
                <w:sz w:val="24"/>
              </w:rPr>
              <w:t>Agency for Persons with Disabilities</w:t>
            </w:r>
          </w:p>
        </w:tc>
      </w:tr>
      <w:tr w:rsidR="009772F9" w14:paraId="4F7530EA" w14:textId="77777777" w:rsidTr="001D1C6D">
        <w:tc>
          <w:tcPr>
            <w:tcW w:w="3780" w:type="dxa"/>
          </w:tcPr>
          <w:p w14:paraId="3BAA2355" w14:textId="54A6FB74" w:rsidR="009772F9" w:rsidRPr="00CA60EF" w:rsidRDefault="00FD3588" w:rsidP="001D1C6D">
            <w:pPr>
              <w:pStyle w:val="AgendaNarrative"/>
              <w:spacing w:after="80"/>
              <w:ind w:left="0"/>
              <w:rPr>
                <w:rFonts w:asciiTheme="minorHAnsi" w:hAnsiTheme="minorHAnsi" w:cstheme="minorHAnsi"/>
                <w:sz w:val="24"/>
              </w:rPr>
            </w:pPr>
            <w:r w:rsidRPr="00FD3588">
              <w:rPr>
                <w:rFonts w:asciiTheme="minorHAnsi" w:hAnsiTheme="minorHAnsi" w:cstheme="minorHAnsi"/>
                <w:sz w:val="24"/>
              </w:rPr>
              <w:t>Joanne Seagle</w:t>
            </w:r>
          </w:p>
        </w:tc>
        <w:tc>
          <w:tcPr>
            <w:tcW w:w="6434" w:type="dxa"/>
          </w:tcPr>
          <w:p w14:paraId="091A427B" w14:textId="76DC32AD" w:rsidR="009772F9" w:rsidRPr="00CA60EF" w:rsidRDefault="00FD3588" w:rsidP="001D1C6D">
            <w:pPr>
              <w:pStyle w:val="AgendaNarrative"/>
              <w:spacing w:after="80"/>
              <w:ind w:left="0"/>
              <w:rPr>
                <w:rFonts w:asciiTheme="minorHAnsi" w:hAnsiTheme="minorHAnsi" w:cstheme="minorHAnsi"/>
                <w:sz w:val="24"/>
              </w:rPr>
            </w:pPr>
            <w:r w:rsidRPr="00FD3588">
              <w:rPr>
                <w:rFonts w:asciiTheme="minorHAnsi" w:hAnsiTheme="minorHAnsi" w:cstheme="minorHAnsi"/>
                <w:sz w:val="24"/>
              </w:rPr>
              <w:t>Persons over 60, representing elderly</w:t>
            </w:r>
          </w:p>
        </w:tc>
      </w:tr>
      <w:tr w:rsidR="009772F9" w14:paraId="14D49892" w14:textId="77777777" w:rsidTr="001D1C6D">
        <w:tc>
          <w:tcPr>
            <w:tcW w:w="3780" w:type="dxa"/>
          </w:tcPr>
          <w:p w14:paraId="5DE25EBE" w14:textId="3FD2179C" w:rsidR="009772F9" w:rsidRPr="00CA60EF" w:rsidRDefault="00FD3588" w:rsidP="001D1C6D">
            <w:pPr>
              <w:pStyle w:val="AgendaNarrative"/>
              <w:spacing w:after="80"/>
              <w:ind w:left="0"/>
              <w:rPr>
                <w:rFonts w:asciiTheme="minorHAnsi" w:hAnsiTheme="minorHAnsi" w:cstheme="minorHAnsi"/>
                <w:sz w:val="24"/>
              </w:rPr>
            </w:pPr>
            <w:r w:rsidRPr="00FD3588">
              <w:rPr>
                <w:rFonts w:asciiTheme="minorHAnsi" w:hAnsiTheme="minorHAnsi" w:cstheme="minorHAnsi"/>
                <w:sz w:val="24"/>
              </w:rPr>
              <w:t>Rebecca Matthews</w:t>
            </w:r>
          </w:p>
        </w:tc>
        <w:tc>
          <w:tcPr>
            <w:tcW w:w="6434" w:type="dxa"/>
          </w:tcPr>
          <w:p w14:paraId="505981C7" w14:textId="1467BE20" w:rsidR="009772F9" w:rsidRPr="00CA60EF" w:rsidRDefault="00FD3588" w:rsidP="001D1C6D">
            <w:pPr>
              <w:pStyle w:val="AgendaNarrative"/>
              <w:spacing w:after="80"/>
              <w:ind w:left="0"/>
              <w:rPr>
                <w:rFonts w:asciiTheme="minorHAnsi" w:hAnsiTheme="minorHAnsi" w:cstheme="minorHAnsi"/>
                <w:sz w:val="24"/>
              </w:rPr>
            </w:pPr>
            <w:r w:rsidRPr="00FD3588">
              <w:rPr>
                <w:rFonts w:asciiTheme="minorHAnsi" w:hAnsiTheme="minorHAnsi" w:cstheme="minorHAnsi"/>
                <w:sz w:val="24"/>
              </w:rPr>
              <w:t>Person with a Disability representing Disabled</w:t>
            </w:r>
          </w:p>
        </w:tc>
      </w:tr>
      <w:tr w:rsidR="00FD3588" w14:paraId="074F1419" w14:textId="77777777" w:rsidTr="001D1C6D">
        <w:tc>
          <w:tcPr>
            <w:tcW w:w="3780" w:type="dxa"/>
          </w:tcPr>
          <w:p w14:paraId="65966CBF" w14:textId="3CBFC725" w:rsidR="00FD3588" w:rsidRPr="00FD3588" w:rsidRDefault="002E5B75" w:rsidP="001D1C6D">
            <w:pPr>
              <w:pStyle w:val="AgendaNarrative"/>
              <w:spacing w:after="80"/>
              <w:ind w:left="0"/>
              <w:rPr>
                <w:rFonts w:asciiTheme="minorHAnsi" w:hAnsiTheme="minorHAnsi" w:cstheme="minorHAnsi"/>
                <w:sz w:val="24"/>
              </w:rPr>
            </w:pPr>
            <w:r w:rsidRPr="00257A67">
              <w:rPr>
                <w:rFonts w:asciiTheme="minorHAnsi" w:hAnsiTheme="minorHAnsi" w:cstheme="minorHAnsi"/>
                <w:sz w:val="24"/>
              </w:rPr>
              <w:t>Chantel Buck</w:t>
            </w:r>
          </w:p>
        </w:tc>
        <w:tc>
          <w:tcPr>
            <w:tcW w:w="6434" w:type="dxa"/>
          </w:tcPr>
          <w:p w14:paraId="56D6BE4A" w14:textId="22BB6425" w:rsidR="00FD3588" w:rsidRPr="00FD3588" w:rsidRDefault="002E5B75" w:rsidP="001D1C6D">
            <w:pPr>
              <w:pStyle w:val="AgendaNarrative"/>
              <w:spacing w:after="80"/>
              <w:ind w:left="0"/>
              <w:rPr>
                <w:rFonts w:asciiTheme="minorHAnsi" w:hAnsiTheme="minorHAnsi" w:cstheme="minorHAnsi"/>
                <w:sz w:val="24"/>
              </w:rPr>
            </w:pPr>
            <w:r>
              <w:rPr>
                <w:rFonts w:asciiTheme="minorHAnsi" w:hAnsiTheme="minorHAnsi" w:cstheme="minorHAnsi"/>
                <w:sz w:val="24"/>
              </w:rPr>
              <w:t>Citizens Advocate</w:t>
            </w:r>
          </w:p>
        </w:tc>
      </w:tr>
      <w:tr w:rsidR="00FD3588" w14:paraId="4346EA54" w14:textId="77777777" w:rsidTr="001D1C6D">
        <w:tc>
          <w:tcPr>
            <w:tcW w:w="3780" w:type="dxa"/>
          </w:tcPr>
          <w:p w14:paraId="16EE8D05" w14:textId="35740766" w:rsidR="00FD3588" w:rsidRPr="00FD3588" w:rsidRDefault="00156B48" w:rsidP="001D1C6D">
            <w:pPr>
              <w:pStyle w:val="AgendaNarrative"/>
              <w:spacing w:after="80"/>
              <w:ind w:left="0"/>
              <w:rPr>
                <w:rFonts w:asciiTheme="minorHAnsi" w:hAnsiTheme="minorHAnsi" w:cstheme="minorHAnsi"/>
                <w:sz w:val="24"/>
              </w:rPr>
            </w:pPr>
            <w:r w:rsidRPr="00156B48">
              <w:rPr>
                <w:rFonts w:asciiTheme="minorHAnsi" w:hAnsiTheme="minorHAnsi" w:cstheme="minorHAnsi"/>
                <w:sz w:val="24"/>
              </w:rPr>
              <w:t>Lesha Buchbinder, Vice Chair</w:t>
            </w:r>
          </w:p>
        </w:tc>
        <w:tc>
          <w:tcPr>
            <w:tcW w:w="6434" w:type="dxa"/>
          </w:tcPr>
          <w:p w14:paraId="58A4BF2C" w14:textId="7EBB2553" w:rsidR="00FD3588" w:rsidRPr="00FD3588" w:rsidRDefault="00156B48" w:rsidP="001D1C6D">
            <w:pPr>
              <w:pStyle w:val="AgendaNarrative"/>
              <w:spacing w:after="80"/>
              <w:ind w:left="0"/>
              <w:rPr>
                <w:rFonts w:asciiTheme="minorHAnsi" w:hAnsiTheme="minorHAnsi" w:cstheme="minorHAnsi"/>
                <w:sz w:val="24"/>
              </w:rPr>
            </w:pPr>
            <w:r w:rsidRPr="00156B48">
              <w:rPr>
                <w:rFonts w:asciiTheme="minorHAnsi" w:hAnsiTheme="minorHAnsi" w:cstheme="minorHAnsi"/>
                <w:sz w:val="24"/>
              </w:rPr>
              <w:t>Children at Risk Representative</w:t>
            </w:r>
          </w:p>
        </w:tc>
      </w:tr>
      <w:tr w:rsidR="009772F9" w14:paraId="0FE5030A" w14:textId="77777777" w:rsidTr="001D1C6D">
        <w:tc>
          <w:tcPr>
            <w:tcW w:w="3780" w:type="dxa"/>
          </w:tcPr>
          <w:p w14:paraId="3AEDD462" w14:textId="77777777" w:rsidR="009772F9" w:rsidRPr="00A6319C" w:rsidRDefault="009772F9" w:rsidP="001D1C6D">
            <w:pPr>
              <w:pStyle w:val="AgendaNarrative"/>
              <w:spacing w:after="80"/>
              <w:ind w:left="0"/>
              <w:rPr>
                <w:rFonts w:asciiTheme="minorHAnsi" w:hAnsiTheme="minorHAnsi" w:cstheme="minorHAnsi"/>
                <w:sz w:val="24"/>
              </w:rPr>
            </w:pPr>
            <w:r w:rsidRPr="00A6319C">
              <w:rPr>
                <w:rFonts w:asciiTheme="minorHAnsi" w:hAnsiTheme="minorHAnsi" w:cstheme="minorHAnsi"/>
                <w:sz w:val="24"/>
              </w:rPr>
              <w:t>Steve Homan</w:t>
            </w:r>
          </w:p>
        </w:tc>
        <w:tc>
          <w:tcPr>
            <w:tcW w:w="6434" w:type="dxa"/>
          </w:tcPr>
          <w:p w14:paraId="50F9880C" w14:textId="77777777" w:rsidR="009772F9" w:rsidRPr="00A6319C" w:rsidRDefault="009772F9" w:rsidP="001D1C6D">
            <w:pPr>
              <w:pStyle w:val="AgendaNarrative"/>
              <w:spacing w:after="80"/>
              <w:ind w:left="0"/>
              <w:rPr>
                <w:rFonts w:asciiTheme="minorHAnsi" w:hAnsiTheme="minorHAnsi" w:cstheme="minorHAnsi"/>
                <w:sz w:val="24"/>
              </w:rPr>
            </w:pPr>
            <w:r w:rsidRPr="00A6319C">
              <w:rPr>
                <w:rFonts w:asciiTheme="minorHAnsi" w:hAnsiTheme="minorHAnsi" w:cstheme="minorHAnsi"/>
                <w:sz w:val="24"/>
              </w:rPr>
              <w:t>FL Department of Elder Affairs</w:t>
            </w:r>
          </w:p>
        </w:tc>
      </w:tr>
      <w:tr w:rsidR="009772F9" w14:paraId="455CAC62" w14:textId="77777777" w:rsidTr="001D1C6D">
        <w:tc>
          <w:tcPr>
            <w:tcW w:w="3780" w:type="dxa"/>
          </w:tcPr>
          <w:p w14:paraId="5FB23F78" w14:textId="77777777" w:rsidR="009772F9" w:rsidRPr="00A6319C" w:rsidRDefault="009772F9" w:rsidP="001D1C6D">
            <w:pPr>
              <w:pStyle w:val="AgendaNarrative"/>
              <w:spacing w:after="80"/>
              <w:ind w:left="0"/>
              <w:rPr>
                <w:rFonts w:asciiTheme="minorHAnsi" w:hAnsiTheme="minorHAnsi" w:cstheme="minorHAnsi"/>
                <w:sz w:val="24"/>
              </w:rPr>
            </w:pPr>
            <w:proofErr w:type="spellStart"/>
            <w:r w:rsidRPr="00A6319C">
              <w:rPr>
                <w:rFonts w:asciiTheme="minorHAnsi" w:hAnsiTheme="minorHAnsi" w:cstheme="minorHAnsi"/>
                <w:sz w:val="24"/>
              </w:rPr>
              <w:t>Yvelouse</w:t>
            </w:r>
            <w:proofErr w:type="spellEnd"/>
            <w:r w:rsidRPr="00A6319C">
              <w:rPr>
                <w:rFonts w:asciiTheme="minorHAnsi" w:hAnsiTheme="minorHAnsi" w:cstheme="minorHAnsi"/>
                <w:sz w:val="24"/>
              </w:rPr>
              <w:t xml:space="preserve"> Augustin-Leow</w:t>
            </w:r>
          </w:p>
        </w:tc>
        <w:tc>
          <w:tcPr>
            <w:tcW w:w="6434" w:type="dxa"/>
          </w:tcPr>
          <w:p w14:paraId="5439B835" w14:textId="77777777" w:rsidR="009772F9" w:rsidRPr="00A6319C" w:rsidRDefault="009772F9" w:rsidP="001D1C6D">
            <w:pPr>
              <w:pStyle w:val="AgendaNarrative"/>
              <w:spacing w:after="80"/>
              <w:ind w:left="0"/>
              <w:rPr>
                <w:rFonts w:asciiTheme="minorHAnsi" w:hAnsiTheme="minorHAnsi" w:cstheme="minorHAnsi"/>
                <w:sz w:val="24"/>
              </w:rPr>
            </w:pPr>
            <w:r w:rsidRPr="00A927F8">
              <w:rPr>
                <w:rFonts w:asciiTheme="minorHAnsi" w:hAnsiTheme="minorHAnsi" w:cstheme="minorHAnsi"/>
                <w:sz w:val="24"/>
              </w:rPr>
              <w:t>Florida Agency for Health Care Administration</w:t>
            </w:r>
          </w:p>
        </w:tc>
      </w:tr>
      <w:tr w:rsidR="000D0302" w14:paraId="2AA38838" w14:textId="77777777" w:rsidTr="001D1C6D">
        <w:tc>
          <w:tcPr>
            <w:tcW w:w="3780" w:type="dxa"/>
          </w:tcPr>
          <w:p w14:paraId="4EEB8000" w14:textId="7819005D" w:rsidR="000D0302" w:rsidRPr="00A6319C" w:rsidRDefault="000D0302" w:rsidP="000D0302">
            <w:pPr>
              <w:pStyle w:val="AgendaNarrative"/>
              <w:spacing w:after="80"/>
              <w:ind w:left="0"/>
              <w:rPr>
                <w:rFonts w:asciiTheme="minorHAnsi" w:hAnsiTheme="minorHAnsi" w:cstheme="minorHAnsi"/>
                <w:sz w:val="24"/>
              </w:rPr>
            </w:pPr>
            <w:r w:rsidRPr="00257A67">
              <w:rPr>
                <w:rFonts w:asciiTheme="minorHAnsi" w:hAnsiTheme="minorHAnsi" w:cstheme="minorHAnsi"/>
                <w:sz w:val="24"/>
              </w:rPr>
              <w:t>Gustavo Henriquez</w:t>
            </w:r>
          </w:p>
        </w:tc>
        <w:tc>
          <w:tcPr>
            <w:tcW w:w="6434" w:type="dxa"/>
          </w:tcPr>
          <w:p w14:paraId="3B9A545F" w14:textId="722FEFAF" w:rsidR="000D0302" w:rsidRPr="00A927F8" w:rsidRDefault="000D0302" w:rsidP="000D0302">
            <w:pPr>
              <w:pStyle w:val="AgendaNarrative"/>
              <w:spacing w:after="80"/>
              <w:ind w:left="0"/>
              <w:rPr>
                <w:rFonts w:asciiTheme="minorHAnsi" w:hAnsiTheme="minorHAnsi" w:cstheme="minorHAnsi"/>
                <w:sz w:val="24"/>
              </w:rPr>
            </w:pPr>
            <w:r w:rsidRPr="00257A67">
              <w:rPr>
                <w:rFonts w:asciiTheme="minorHAnsi" w:hAnsiTheme="minorHAnsi" w:cstheme="minorHAnsi"/>
                <w:sz w:val="24"/>
              </w:rPr>
              <w:t>Regional Workforce Development Board</w:t>
            </w:r>
          </w:p>
        </w:tc>
      </w:tr>
      <w:tr w:rsidR="000D0302" w14:paraId="2FE788E5" w14:textId="77777777" w:rsidTr="001D1C6D">
        <w:tc>
          <w:tcPr>
            <w:tcW w:w="3780" w:type="dxa"/>
          </w:tcPr>
          <w:p w14:paraId="6B7C6F0B" w14:textId="77777777" w:rsidR="000D0302" w:rsidRPr="00A927F8" w:rsidRDefault="000D0302" w:rsidP="000D0302">
            <w:pPr>
              <w:pStyle w:val="AgendaNarrative"/>
              <w:spacing w:after="80"/>
              <w:ind w:left="0"/>
              <w:rPr>
                <w:rFonts w:asciiTheme="minorHAnsi" w:hAnsiTheme="minorHAnsi" w:cstheme="minorHAnsi"/>
                <w:sz w:val="24"/>
              </w:rPr>
            </w:pPr>
          </w:p>
        </w:tc>
        <w:tc>
          <w:tcPr>
            <w:tcW w:w="6434" w:type="dxa"/>
          </w:tcPr>
          <w:p w14:paraId="1FBCFAA0" w14:textId="77777777" w:rsidR="000D0302" w:rsidRPr="00A927F8" w:rsidRDefault="000D0302" w:rsidP="000D0302">
            <w:pPr>
              <w:pStyle w:val="AgendaNarrative"/>
              <w:spacing w:after="80"/>
              <w:ind w:left="0"/>
              <w:rPr>
                <w:rFonts w:asciiTheme="minorHAnsi" w:hAnsiTheme="minorHAnsi" w:cstheme="minorHAnsi"/>
                <w:sz w:val="24"/>
              </w:rPr>
            </w:pPr>
          </w:p>
        </w:tc>
      </w:tr>
      <w:tr w:rsidR="000D0302" w14:paraId="1E47E2C1" w14:textId="77777777" w:rsidTr="001D1C6D">
        <w:tc>
          <w:tcPr>
            <w:tcW w:w="3780" w:type="dxa"/>
          </w:tcPr>
          <w:p w14:paraId="607B7894" w14:textId="77777777" w:rsidR="000D0302" w:rsidRPr="007C7543" w:rsidRDefault="000D0302" w:rsidP="000D0302">
            <w:pPr>
              <w:pStyle w:val="AgendaNarrative"/>
              <w:spacing w:after="80"/>
              <w:ind w:left="0"/>
              <w:rPr>
                <w:rFonts w:asciiTheme="minorHAnsi" w:hAnsiTheme="minorHAnsi" w:cstheme="minorHAnsi"/>
                <w:b/>
                <w:bCs/>
                <w:sz w:val="24"/>
              </w:rPr>
            </w:pPr>
            <w:r w:rsidRPr="007C7543">
              <w:rPr>
                <w:rFonts w:asciiTheme="minorHAnsi" w:hAnsiTheme="minorHAnsi" w:cstheme="minorHAnsi"/>
                <w:b/>
                <w:bCs/>
                <w:sz w:val="24"/>
              </w:rPr>
              <w:t>Members Absent</w:t>
            </w:r>
          </w:p>
        </w:tc>
        <w:tc>
          <w:tcPr>
            <w:tcW w:w="6434" w:type="dxa"/>
          </w:tcPr>
          <w:p w14:paraId="7BCDB93A" w14:textId="77777777" w:rsidR="000D0302" w:rsidRPr="007C7543" w:rsidRDefault="000D0302" w:rsidP="000D0302">
            <w:pPr>
              <w:pStyle w:val="AgendaNarrative"/>
              <w:spacing w:after="80"/>
              <w:ind w:left="0"/>
              <w:rPr>
                <w:rFonts w:asciiTheme="minorHAnsi" w:hAnsiTheme="minorHAnsi" w:cstheme="minorHAnsi"/>
                <w:b/>
                <w:bCs/>
                <w:sz w:val="24"/>
              </w:rPr>
            </w:pPr>
            <w:r w:rsidRPr="007C7543">
              <w:rPr>
                <w:rFonts w:asciiTheme="minorHAnsi" w:hAnsiTheme="minorHAnsi" w:cstheme="minorHAnsi"/>
                <w:b/>
                <w:bCs/>
                <w:sz w:val="24"/>
              </w:rPr>
              <w:t>Representing</w:t>
            </w:r>
          </w:p>
        </w:tc>
      </w:tr>
      <w:tr w:rsidR="000D0302" w14:paraId="5A44A1C9" w14:textId="77777777" w:rsidTr="001D1C6D">
        <w:tc>
          <w:tcPr>
            <w:tcW w:w="3780" w:type="dxa"/>
          </w:tcPr>
          <w:p w14:paraId="34F76B99" w14:textId="20566C1A" w:rsidR="000D0302" w:rsidRPr="007C7543" w:rsidRDefault="000D0302" w:rsidP="000D0302">
            <w:pPr>
              <w:pStyle w:val="AgendaNarrative"/>
              <w:spacing w:after="80"/>
              <w:ind w:left="0"/>
              <w:rPr>
                <w:rFonts w:asciiTheme="minorHAnsi" w:hAnsiTheme="minorHAnsi" w:cstheme="minorHAnsi"/>
                <w:b/>
                <w:bCs/>
                <w:sz w:val="24"/>
              </w:rPr>
            </w:pPr>
            <w:r w:rsidRPr="002F56A6">
              <w:rPr>
                <w:rFonts w:asciiTheme="minorHAnsi" w:hAnsiTheme="minorHAnsi" w:cstheme="minorHAnsi"/>
                <w:sz w:val="24"/>
              </w:rPr>
              <w:t>E. Scott Pfender</w:t>
            </w:r>
          </w:p>
        </w:tc>
        <w:tc>
          <w:tcPr>
            <w:tcW w:w="6434" w:type="dxa"/>
          </w:tcPr>
          <w:p w14:paraId="12E79B7C" w14:textId="2E7DF418" w:rsidR="000D0302" w:rsidRPr="007C7543" w:rsidRDefault="000D0302" w:rsidP="000D0302">
            <w:pPr>
              <w:pStyle w:val="AgendaNarrative"/>
              <w:spacing w:after="80"/>
              <w:ind w:left="0"/>
              <w:rPr>
                <w:rFonts w:asciiTheme="minorHAnsi" w:hAnsiTheme="minorHAnsi" w:cstheme="minorHAnsi"/>
                <w:b/>
                <w:bCs/>
                <w:sz w:val="24"/>
              </w:rPr>
            </w:pPr>
            <w:r w:rsidRPr="002F56A6">
              <w:rPr>
                <w:rFonts w:asciiTheme="minorHAnsi" w:hAnsiTheme="minorHAnsi" w:cstheme="minorHAnsi"/>
                <w:sz w:val="24"/>
              </w:rPr>
              <w:t>Public Education Community</w:t>
            </w:r>
          </w:p>
        </w:tc>
      </w:tr>
      <w:tr w:rsidR="000D0302" w14:paraId="0AFDDD65" w14:textId="77777777" w:rsidTr="001D1C6D">
        <w:tc>
          <w:tcPr>
            <w:tcW w:w="3780" w:type="dxa"/>
          </w:tcPr>
          <w:p w14:paraId="55454575" w14:textId="7D3ECB5A" w:rsidR="000D0302" w:rsidRPr="002F56A6" w:rsidRDefault="000D0302" w:rsidP="000D0302">
            <w:pPr>
              <w:pStyle w:val="AgendaNarrative"/>
              <w:spacing w:after="80"/>
              <w:ind w:left="0"/>
              <w:rPr>
                <w:rFonts w:asciiTheme="minorHAnsi" w:hAnsiTheme="minorHAnsi" w:cstheme="minorHAnsi"/>
                <w:sz w:val="24"/>
              </w:rPr>
            </w:pPr>
            <w:r w:rsidRPr="007C5710">
              <w:rPr>
                <w:rFonts w:asciiTheme="minorHAnsi" w:hAnsiTheme="minorHAnsi" w:cstheme="minorHAnsi"/>
                <w:sz w:val="24"/>
              </w:rPr>
              <w:t>Jim Lowe</w:t>
            </w:r>
          </w:p>
        </w:tc>
        <w:tc>
          <w:tcPr>
            <w:tcW w:w="6434" w:type="dxa"/>
          </w:tcPr>
          <w:p w14:paraId="5D8679DC" w14:textId="6D0C39F2" w:rsidR="000D0302" w:rsidRPr="002F56A6" w:rsidRDefault="000D0302" w:rsidP="000D0302">
            <w:pPr>
              <w:pStyle w:val="AgendaNarrative"/>
              <w:spacing w:after="80"/>
              <w:ind w:left="0"/>
              <w:rPr>
                <w:rFonts w:asciiTheme="minorHAnsi" w:hAnsiTheme="minorHAnsi" w:cstheme="minorHAnsi"/>
                <w:sz w:val="24"/>
              </w:rPr>
            </w:pPr>
            <w:r w:rsidRPr="00FD3588">
              <w:rPr>
                <w:rFonts w:asciiTheme="minorHAnsi" w:hAnsiTheme="minorHAnsi" w:cstheme="minorHAnsi"/>
                <w:sz w:val="24"/>
              </w:rPr>
              <w:t>FL Association CAA/Economically Disadvantaged</w:t>
            </w:r>
          </w:p>
        </w:tc>
      </w:tr>
      <w:tr w:rsidR="000D0302" w14:paraId="59F4FEE3" w14:textId="77777777" w:rsidTr="001D1C6D">
        <w:tc>
          <w:tcPr>
            <w:tcW w:w="3780" w:type="dxa"/>
          </w:tcPr>
          <w:p w14:paraId="65AFE1DC" w14:textId="663D65C5" w:rsidR="000D0302" w:rsidRPr="007C5710" w:rsidRDefault="000D0302" w:rsidP="000D0302">
            <w:pPr>
              <w:pStyle w:val="AgendaNarrative"/>
              <w:spacing w:after="80"/>
              <w:ind w:left="0"/>
              <w:rPr>
                <w:rFonts w:asciiTheme="minorHAnsi" w:hAnsiTheme="minorHAnsi" w:cstheme="minorHAnsi"/>
                <w:sz w:val="24"/>
              </w:rPr>
            </w:pPr>
            <w:r w:rsidRPr="002E5B75">
              <w:rPr>
                <w:rFonts w:asciiTheme="minorHAnsi" w:hAnsiTheme="minorHAnsi" w:cstheme="minorHAnsi"/>
                <w:sz w:val="24"/>
              </w:rPr>
              <w:t>Cyndi North</w:t>
            </w:r>
          </w:p>
        </w:tc>
        <w:tc>
          <w:tcPr>
            <w:tcW w:w="6434" w:type="dxa"/>
          </w:tcPr>
          <w:p w14:paraId="2778A23E" w14:textId="5C7620F7" w:rsidR="000D0302" w:rsidRPr="00FD3588" w:rsidRDefault="000D0302" w:rsidP="000D0302">
            <w:pPr>
              <w:pStyle w:val="AgendaNarrative"/>
              <w:spacing w:after="80"/>
              <w:ind w:left="0"/>
              <w:rPr>
                <w:rFonts w:asciiTheme="minorHAnsi" w:hAnsiTheme="minorHAnsi" w:cstheme="minorHAnsi"/>
                <w:sz w:val="24"/>
              </w:rPr>
            </w:pPr>
            <w:r w:rsidRPr="002E5B75">
              <w:rPr>
                <w:rFonts w:asciiTheme="minorHAnsi" w:hAnsiTheme="minorHAnsi" w:cstheme="minorHAnsi"/>
                <w:sz w:val="24"/>
              </w:rPr>
              <w:t>Citizens Advocate/User of System</w:t>
            </w:r>
          </w:p>
        </w:tc>
      </w:tr>
      <w:tr w:rsidR="000D0302" w14:paraId="05782CC3" w14:textId="77777777" w:rsidTr="001D1C6D">
        <w:tc>
          <w:tcPr>
            <w:tcW w:w="3780" w:type="dxa"/>
          </w:tcPr>
          <w:p w14:paraId="5B2E15AD" w14:textId="6226BAED" w:rsidR="000D0302" w:rsidRPr="00156B48" w:rsidRDefault="000D0302" w:rsidP="000D0302">
            <w:pPr>
              <w:pStyle w:val="AgendaNarrative"/>
              <w:spacing w:after="80"/>
              <w:ind w:left="0"/>
              <w:rPr>
                <w:rFonts w:asciiTheme="minorHAnsi" w:hAnsiTheme="minorHAnsi" w:cstheme="minorHAnsi"/>
                <w:sz w:val="24"/>
              </w:rPr>
            </w:pPr>
            <w:r>
              <w:rPr>
                <w:rFonts w:asciiTheme="minorHAnsi" w:hAnsiTheme="minorHAnsi" w:cstheme="minorHAnsi"/>
                <w:sz w:val="24"/>
              </w:rPr>
              <w:t>Sheri Peterson</w:t>
            </w:r>
          </w:p>
        </w:tc>
        <w:tc>
          <w:tcPr>
            <w:tcW w:w="6434" w:type="dxa"/>
          </w:tcPr>
          <w:p w14:paraId="1202836A" w14:textId="03111BB0" w:rsidR="000D0302" w:rsidRPr="00C80C76" w:rsidRDefault="000D0302" w:rsidP="000D0302">
            <w:pPr>
              <w:pStyle w:val="AgendaNarrative"/>
              <w:spacing w:after="80"/>
              <w:ind w:left="0"/>
              <w:rPr>
                <w:rFonts w:asciiTheme="minorHAnsi" w:hAnsiTheme="minorHAnsi" w:cstheme="minorHAnsi"/>
                <w:sz w:val="24"/>
              </w:rPr>
            </w:pPr>
            <w:r>
              <w:rPr>
                <w:rFonts w:asciiTheme="minorHAnsi" w:hAnsiTheme="minorHAnsi" w:cstheme="minorHAnsi"/>
                <w:sz w:val="24"/>
              </w:rPr>
              <w:t>Dept. of Children &amp; Families</w:t>
            </w:r>
          </w:p>
        </w:tc>
      </w:tr>
      <w:tr w:rsidR="000D0302" w14:paraId="5D801DD2" w14:textId="77777777" w:rsidTr="001D1C6D">
        <w:tc>
          <w:tcPr>
            <w:tcW w:w="3780" w:type="dxa"/>
          </w:tcPr>
          <w:p w14:paraId="0AE5ED82" w14:textId="77777777" w:rsidR="000D0302" w:rsidRPr="00C80C76" w:rsidRDefault="000D0302" w:rsidP="000D0302">
            <w:pPr>
              <w:pStyle w:val="AgendaNarrative"/>
              <w:spacing w:after="80"/>
              <w:ind w:left="0"/>
              <w:rPr>
                <w:rFonts w:asciiTheme="minorHAnsi" w:hAnsiTheme="minorHAnsi" w:cstheme="minorHAnsi"/>
                <w:sz w:val="24"/>
              </w:rPr>
            </w:pPr>
            <w:r w:rsidRPr="00C80C76">
              <w:rPr>
                <w:rFonts w:asciiTheme="minorHAnsi" w:hAnsiTheme="minorHAnsi" w:cstheme="minorHAnsi"/>
                <w:sz w:val="24"/>
              </w:rPr>
              <w:t>Jennilyn Green</w:t>
            </w:r>
          </w:p>
        </w:tc>
        <w:tc>
          <w:tcPr>
            <w:tcW w:w="6434" w:type="dxa"/>
          </w:tcPr>
          <w:p w14:paraId="31D54335" w14:textId="77777777" w:rsidR="000D0302" w:rsidRPr="00C80C76" w:rsidRDefault="000D0302" w:rsidP="000D0302">
            <w:pPr>
              <w:pStyle w:val="AgendaNarrative"/>
              <w:spacing w:after="80"/>
              <w:ind w:left="0"/>
              <w:rPr>
                <w:rFonts w:asciiTheme="minorHAnsi" w:hAnsiTheme="minorHAnsi" w:cstheme="minorHAnsi"/>
                <w:sz w:val="24"/>
              </w:rPr>
            </w:pPr>
            <w:r w:rsidRPr="00C80C76">
              <w:rPr>
                <w:rFonts w:asciiTheme="minorHAnsi" w:hAnsiTheme="minorHAnsi" w:cstheme="minorHAnsi"/>
                <w:sz w:val="24"/>
              </w:rPr>
              <w:t>Vocational Rehabilitation/Dept. of Education</w:t>
            </w:r>
          </w:p>
        </w:tc>
      </w:tr>
      <w:tr w:rsidR="000D0302" w14:paraId="421ACA83" w14:textId="77777777" w:rsidTr="001D1C6D">
        <w:tc>
          <w:tcPr>
            <w:tcW w:w="3780" w:type="dxa"/>
          </w:tcPr>
          <w:p w14:paraId="1704EBC4" w14:textId="150DF369" w:rsidR="000D0302" w:rsidRPr="00C80C76" w:rsidRDefault="000D0302" w:rsidP="000D0302">
            <w:pPr>
              <w:pStyle w:val="AgendaNarrative"/>
              <w:spacing w:after="80"/>
              <w:ind w:left="0"/>
              <w:rPr>
                <w:rFonts w:asciiTheme="minorHAnsi" w:hAnsiTheme="minorHAnsi" w:cstheme="minorHAnsi"/>
                <w:sz w:val="24"/>
              </w:rPr>
            </w:pPr>
            <w:r>
              <w:rPr>
                <w:rFonts w:asciiTheme="minorHAnsi" w:hAnsiTheme="minorHAnsi" w:cstheme="minorHAnsi"/>
                <w:sz w:val="24"/>
              </w:rPr>
              <w:t>Kirk Armstrong</w:t>
            </w:r>
          </w:p>
        </w:tc>
        <w:tc>
          <w:tcPr>
            <w:tcW w:w="6434" w:type="dxa"/>
          </w:tcPr>
          <w:p w14:paraId="32D575F3" w14:textId="5E9D5EE0" w:rsidR="000D0302" w:rsidRPr="00C80C76" w:rsidRDefault="000D0302" w:rsidP="000D0302">
            <w:pPr>
              <w:pStyle w:val="AgendaNarrative"/>
              <w:spacing w:after="80"/>
              <w:ind w:left="0"/>
              <w:rPr>
                <w:rFonts w:asciiTheme="minorHAnsi" w:hAnsiTheme="minorHAnsi" w:cstheme="minorHAnsi"/>
                <w:sz w:val="24"/>
              </w:rPr>
            </w:pPr>
            <w:r w:rsidRPr="00940E7A">
              <w:rPr>
                <w:rFonts w:asciiTheme="minorHAnsi" w:hAnsiTheme="minorHAnsi" w:cstheme="minorHAnsi"/>
                <w:sz w:val="24"/>
              </w:rPr>
              <w:t>Veterans Service Office Representing Veterans</w:t>
            </w:r>
          </w:p>
        </w:tc>
      </w:tr>
      <w:tr w:rsidR="000D0302" w14:paraId="02EF1D77" w14:textId="77777777" w:rsidTr="001D1C6D">
        <w:tc>
          <w:tcPr>
            <w:tcW w:w="3780" w:type="dxa"/>
          </w:tcPr>
          <w:p w14:paraId="0105E708" w14:textId="77777777" w:rsidR="000D0302" w:rsidRPr="00257A67" w:rsidRDefault="000D0302" w:rsidP="000D0302">
            <w:pPr>
              <w:pStyle w:val="AgendaNarrative"/>
              <w:spacing w:after="80"/>
              <w:ind w:left="0"/>
              <w:rPr>
                <w:rFonts w:asciiTheme="minorHAnsi" w:hAnsiTheme="minorHAnsi" w:cstheme="minorHAnsi"/>
                <w:sz w:val="24"/>
              </w:rPr>
            </w:pPr>
          </w:p>
        </w:tc>
        <w:tc>
          <w:tcPr>
            <w:tcW w:w="6434" w:type="dxa"/>
          </w:tcPr>
          <w:p w14:paraId="5A7CDB1F" w14:textId="77777777" w:rsidR="000D0302" w:rsidRPr="00D5175E" w:rsidRDefault="000D0302" w:rsidP="000D0302">
            <w:pPr>
              <w:pStyle w:val="AgendaNarrative"/>
              <w:spacing w:after="80"/>
              <w:ind w:left="0"/>
              <w:rPr>
                <w:rFonts w:asciiTheme="minorHAnsi" w:hAnsiTheme="minorHAnsi" w:cstheme="minorHAnsi"/>
                <w:sz w:val="24"/>
              </w:rPr>
            </w:pPr>
          </w:p>
        </w:tc>
      </w:tr>
      <w:tr w:rsidR="000D0302" w14:paraId="0B7C6BF4" w14:textId="77777777" w:rsidTr="001D1C6D">
        <w:tc>
          <w:tcPr>
            <w:tcW w:w="3780" w:type="dxa"/>
          </w:tcPr>
          <w:p w14:paraId="2A4A1E12" w14:textId="77777777" w:rsidR="000D0302" w:rsidRPr="00FC3490" w:rsidRDefault="000D0302" w:rsidP="000D0302">
            <w:pPr>
              <w:pStyle w:val="AgendaNarrative"/>
              <w:spacing w:after="80"/>
              <w:ind w:left="0"/>
              <w:rPr>
                <w:rFonts w:asciiTheme="minorHAnsi" w:hAnsiTheme="minorHAnsi" w:cstheme="minorHAnsi"/>
                <w:b/>
                <w:bCs/>
                <w:sz w:val="24"/>
              </w:rPr>
            </w:pPr>
            <w:r w:rsidRPr="00FC3490">
              <w:rPr>
                <w:rFonts w:asciiTheme="minorHAnsi" w:hAnsiTheme="minorHAnsi" w:cstheme="minorHAnsi"/>
                <w:b/>
                <w:bCs/>
                <w:sz w:val="24"/>
              </w:rPr>
              <w:t>Staff Present</w:t>
            </w:r>
          </w:p>
        </w:tc>
        <w:tc>
          <w:tcPr>
            <w:tcW w:w="6434" w:type="dxa"/>
          </w:tcPr>
          <w:p w14:paraId="78706916" w14:textId="77777777" w:rsidR="000D0302" w:rsidRPr="00FC3490" w:rsidRDefault="000D0302" w:rsidP="000D0302">
            <w:pPr>
              <w:pStyle w:val="AgendaNarrative"/>
              <w:spacing w:after="80"/>
              <w:ind w:left="0"/>
              <w:rPr>
                <w:rFonts w:asciiTheme="minorHAnsi" w:hAnsiTheme="minorHAnsi" w:cstheme="minorHAnsi"/>
                <w:b/>
                <w:bCs/>
                <w:sz w:val="24"/>
              </w:rPr>
            </w:pPr>
            <w:r w:rsidRPr="00FC3490">
              <w:rPr>
                <w:rFonts w:asciiTheme="minorHAnsi" w:hAnsiTheme="minorHAnsi" w:cstheme="minorHAnsi"/>
                <w:b/>
                <w:bCs/>
                <w:sz w:val="24"/>
              </w:rPr>
              <w:t>Representing</w:t>
            </w:r>
          </w:p>
        </w:tc>
      </w:tr>
      <w:tr w:rsidR="000D0302" w14:paraId="73A8FD45" w14:textId="77777777" w:rsidTr="001D1C6D">
        <w:tc>
          <w:tcPr>
            <w:tcW w:w="3780" w:type="dxa"/>
          </w:tcPr>
          <w:p w14:paraId="3F4625F7" w14:textId="77777777" w:rsidR="000D0302" w:rsidRPr="00D5175E" w:rsidRDefault="000D0302" w:rsidP="000D0302">
            <w:pPr>
              <w:pStyle w:val="AgendaNarrative"/>
              <w:spacing w:after="80"/>
              <w:ind w:left="0"/>
              <w:rPr>
                <w:rFonts w:asciiTheme="minorHAnsi" w:hAnsiTheme="minorHAnsi" w:cstheme="minorHAnsi"/>
                <w:sz w:val="24"/>
              </w:rPr>
            </w:pPr>
            <w:r w:rsidRPr="00D5175E">
              <w:rPr>
                <w:rFonts w:asciiTheme="minorHAnsi" w:hAnsiTheme="minorHAnsi" w:cstheme="minorHAnsi"/>
                <w:sz w:val="24"/>
              </w:rPr>
              <w:t>Michael Woods</w:t>
            </w:r>
          </w:p>
        </w:tc>
        <w:tc>
          <w:tcPr>
            <w:tcW w:w="6434" w:type="dxa"/>
          </w:tcPr>
          <w:p w14:paraId="012B42A9" w14:textId="77777777" w:rsidR="000D0302" w:rsidRPr="00D5175E" w:rsidRDefault="000D0302" w:rsidP="000D0302">
            <w:pPr>
              <w:pStyle w:val="AgendaNarrative"/>
              <w:spacing w:after="80"/>
              <w:ind w:left="0"/>
              <w:rPr>
                <w:rFonts w:asciiTheme="minorHAnsi" w:hAnsiTheme="minorHAnsi" w:cstheme="minorHAnsi"/>
                <w:sz w:val="24"/>
              </w:rPr>
            </w:pPr>
            <w:proofErr w:type="spellStart"/>
            <w:r w:rsidRPr="00FC3490">
              <w:rPr>
                <w:rFonts w:asciiTheme="minorHAnsi" w:hAnsiTheme="minorHAnsi" w:cstheme="minorHAnsi"/>
                <w:sz w:val="24"/>
              </w:rPr>
              <w:t>Lake~Sumter</w:t>
            </w:r>
            <w:proofErr w:type="spellEnd"/>
            <w:r w:rsidRPr="00FC3490">
              <w:rPr>
                <w:rFonts w:asciiTheme="minorHAnsi" w:hAnsiTheme="minorHAnsi" w:cstheme="minorHAnsi"/>
                <w:sz w:val="24"/>
              </w:rPr>
              <w:t xml:space="preserve"> MPO</w:t>
            </w:r>
          </w:p>
        </w:tc>
      </w:tr>
      <w:tr w:rsidR="000D0302" w14:paraId="30611A4F" w14:textId="77777777" w:rsidTr="001D1C6D">
        <w:tc>
          <w:tcPr>
            <w:tcW w:w="3780" w:type="dxa"/>
          </w:tcPr>
          <w:p w14:paraId="350942E5" w14:textId="77777777" w:rsidR="000D0302" w:rsidRPr="00D5175E" w:rsidRDefault="000D0302" w:rsidP="000D0302">
            <w:pPr>
              <w:pStyle w:val="AgendaNarrative"/>
              <w:spacing w:after="80"/>
              <w:ind w:left="0"/>
              <w:rPr>
                <w:rFonts w:asciiTheme="minorHAnsi" w:hAnsiTheme="minorHAnsi" w:cstheme="minorHAnsi"/>
                <w:sz w:val="24"/>
              </w:rPr>
            </w:pPr>
            <w:r w:rsidRPr="00D5175E">
              <w:rPr>
                <w:rFonts w:asciiTheme="minorHAnsi" w:hAnsiTheme="minorHAnsi" w:cstheme="minorHAnsi"/>
                <w:sz w:val="24"/>
              </w:rPr>
              <w:t>Doris LeMay</w:t>
            </w:r>
          </w:p>
        </w:tc>
        <w:tc>
          <w:tcPr>
            <w:tcW w:w="6434" w:type="dxa"/>
          </w:tcPr>
          <w:p w14:paraId="3F580FC0" w14:textId="77777777" w:rsidR="000D0302" w:rsidRPr="00D5175E" w:rsidRDefault="000D0302" w:rsidP="000D0302">
            <w:pPr>
              <w:pStyle w:val="AgendaNarrative"/>
              <w:spacing w:after="80"/>
              <w:ind w:left="0"/>
              <w:rPr>
                <w:rFonts w:asciiTheme="minorHAnsi" w:hAnsiTheme="minorHAnsi" w:cstheme="minorHAnsi"/>
                <w:sz w:val="24"/>
              </w:rPr>
            </w:pPr>
            <w:proofErr w:type="spellStart"/>
            <w:r w:rsidRPr="00FC3490">
              <w:rPr>
                <w:rFonts w:asciiTheme="minorHAnsi" w:hAnsiTheme="minorHAnsi" w:cstheme="minorHAnsi"/>
                <w:sz w:val="24"/>
              </w:rPr>
              <w:t>Lake~Sumter</w:t>
            </w:r>
            <w:proofErr w:type="spellEnd"/>
            <w:r w:rsidRPr="00FC3490">
              <w:rPr>
                <w:rFonts w:asciiTheme="minorHAnsi" w:hAnsiTheme="minorHAnsi" w:cstheme="minorHAnsi"/>
                <w:sz w:val="24"/>
              </w:rPr>
              <w:t xml:space="preserve"> MPO</w:t>
            </w:r>
          </w:p>
        </w:tc>
      </w:tr>
    </w:tbl>
    <w:p w14:paraId="4ABE96F0" w14:textId="7DEB34AD" w:rsidR="00842767" w:rsidRPr="00346542" w:rsidRDefault="00232CF6" w:rsidP="002809B8">
      <w:pPr>
        <w:pStyle w:val="AgendaItemBulletLevel1"/>
        <w:keepNext/>
      </w:pPr>
      <w:bookmarkStart w:id="1" w:name="_Hlk159572815"/>
      <w:r w:rsidRPr="00346542">
        <w:t xml:space="preserve">public </w:t>
      </w:r>
      <w:r w:rsidR="00F66193">
        <w:t>Hearing</w:t>
      </w:r>
      <w:r w:rsidRPr="00346542">
        <w:t xml:space="preserve"> </w:t>
      </w:r>
      <w:r w:rsidR="009772F9">
        <w:t>Summary</w:t>
      </w:r>
    </w:p>
    <w:p w14:paraId="6B5EB135" w14:textId="1658F4F3" w:rsidR="006E7D92" w:rsidRDefault="00013958" w:rsidP="000768FD">
      <w:pPr>
        <w:pStyle w:val="AgendaNarrative"/>
        <w:rPr>
          <w:rFonts w:asciiTheme="minorHAnsi" w:hAnsiTheme="minorHAnsi" w:cstheme="minorHAnsi"/>
          <w:sz w:val="24"/>
        </w:rPr>
      </w:pPr>
      <w:r>
        <w:rPr>
          <w:rFonts w:asciiTheme="minorHAnsi" w:hAnsiTheme="minorHAnsi" w:cstheme="minorHAnsi"/>
          <w:sz w:val="24"/>
        </w:rPr>
        <w:t xml:space="preserve">The meeting opened with the Annual Public Hearing. One person provided a public comment </w:t>
      </w:r>
      <w:r w:rsidR="00022D8F">
        <w:rPr>
          <w:rFonts w:asciiTheme="minorHAnsi" w:hAnsiTheme="minorHAnsi" w:cstheme="minorHAnsi"/>
          <w:sz w:val="24"/>
        </w:rPr>
        <w:t xml:space="preserve">about </w:t>
      </w:r>
      <w:r w:rsidR="00CB62EC">
        <w:rPr>
          <w:rFonts w:asciiTheme="minorHAnsi" w:hAnsiTheme="minorHAnsi" w:cstheme="minorHAnsi"/>
          <w:sz w:val="24"/>
        </w:rPr>
        <w:t xml:space="preserve">Lake County Transit’s new software system, noting that the system has improved </w:t>
      </w:r>
      <w:r w:rsidR="00E751F7">
        <w:rPr>
          <w:rFonts w:asciiTheme="minorHAnsi" w:hAnsiTheme="minorHAnsi" w:cstheme="minorHAnsi"/>
          <w:sz w:val="24"/>
        </w:rPr>
        <w:t xml:space="preserve">but that it sometimes sends conflicting information about the pick-up time. </w:t>
      </w:r>
      <w:r w:rsidR="00542C8D">
        <w:rPr>
          <w:rFonts w:asciiTheme="minorHAnsi" w:hAnsiTheme="minorHAnsi" w:cstheme="minorHAnsi"/>
          <w:sz w:val="24"/>
        </w:rPr>
        <w:t xml:space="preserve">The commenter also </w:t>
      </w:r>
      <w:r w:rsidR="00491295">
        <w:rPr>
          <w:rFonts w:asciiTheme="minorHAnsi" w:hAnsiTheme="minorHAnsi" w:cstheme="minorHAnsi"/>
          <w:sz w:val="24"/>
        </w:rPr>
        <w:t xml:space="preserve">asked about the potential for expanding Saturday service for non-dialysis riders. </w:t>
      </w:r>
      <w:r w:rsidR="00504037">
        <w:rPr>
          <w:rFonts w:asciiTheme="minorHAnsi" w:hAnsiTheme="minorHAnsi" w:cstheme="minorHAnsi"/>
          <w:sz w:val="24"/>
        </w:rPr>
        <w:t>Kelsey Peterson (</w:t>
      </w:r>
      <w:proofErr w:type="spellStart"/>
      <w:r w:rsidR="00504037">
        <w:rPr>
          <w:rFonts w:asciiTheme="minorHAnsi" w:hAnsiTheme="minorHAnsi" w:cstheme="minorHAnsi"/>
          <w:sz w:val="24"/>
        </w:rPr>
        <w:t>Lake~Sumter</w:t>
      </w:r>
      <w:proofErr w:type="spellEnd"/>
      <w:r w:rsidR="00504037">
        <w:rPr>
          <w:rFonts w:asciiTheme="minorHAnsi" w:hAnsiTheme="minorHAnsi" w:cstheme="minorHAnsi"/>
          <w:sz w:val="24"/>
        </w:rPr>
        <w:t xml:space="preserve"> MPO Consultant) then provided a summary of public comments over the past year.</w:t>
      </w:r>
    </w:p>
    <w:bookmarkEnd w:id="1"/>
    <w:p w14:paraId="23047BD1" w14:textId="6EE9CD20" w:rsidR="00402A16" w:rsidRPr="00346542" w:rsidRDefault="003F5937" w:rsidP="00B56DED">
      <w:pPr>
        <w:pStyle w:val="AgendaItemBulletLevel1"/>
      </w:pPr>
      <w:r>
        <w:lastRenderedPageBreak/>
        <w:t xml:space="preserve">Action </w:t>
      </w:r>
      <w:r w:rsidR="00402A16" w:rsidRPr="00346542">
        <w:t>Items</w:t>
      </w:r>
    </w:p>
    <w:p w14:paraId="3271662C" w14:textId="5184505D" w:rsidR="0060233B" w:rsidRPr="0015576D" w:rsidRDefault="00EF66E4" w:rsidP="0060233B">
      <w:pPr>
        <w:pStyle w:val="AgendaItemBulletLevel2"/>
        <w:rPr>
          <w:rFonts w:cstheme="minorHAnsi"/>
          <w:b/>
          <w:bCs/>
          <w:color w:val="auto"/>
          <w:sz w:val="24"/>
        </w:rPr>
      </w:pPr>
      <w:bookmarkStart w:id="2" w:name="_Hlk72969180"/>
      <w:bookmarkStart w:id="3" w:name="_Hlk80228396"/>
      <w:r>
        <w:rPr>
          <w:rFonts w:cstheme="minorHAnsi"/>
          <w:b/>
          <w:bCs/>
          <w:color w:val="auto"/>
          <w:sz w:val="24"/>
        </w:rPr>
        <w:t>202</w:t>
      </w:r>
      <w:r w:rsidR="0049512F">
        <w:rPr>
          <w:rFonts w:cstheme="minorHAnsi"/>
          <w:b/>
          <w:bCs/>
          <w:color w:val="auto"/>
          <w:sz w:val="24"/>
        </w:rPr>
        <w:t>6</w:t>
      </w:r>
      <w:r>
        <w:rPr>
          <w:rFonts w:cstheme="minorHAnsi"/>
          <w:b/>
          <w:bCs/>
          <w:color w:val="auto"/>
          <w:sz w:val="24"/>
        </w:rPr>
        <w:t xml:space="preserve"> </w:t>
      </w:r>
      <w:r w:rsidR="00F60BAA">
        <w:rPr>
          <w:rFonts w:cstheme="minorHAnsi"/>
          <w:b/>
          <w:bCs/>
          <w:color w:val="auto"/>
          <w:sz w:val="24"/>
        </w:rPr>
        <w:t xml:space="preserve">Lake County </w:t>
      </w:r>
      <w:r>
        <w:rPr>
          <w:rFonts w:cstheme="minorHAnsi"/>
          <w:b/>
          <w:bCs/>
          <w:color w:val="auto"/>
          <w:sz w:val="24"/>
        </w:rPr>
        <w:t>Connection How to Ride Guide</w:t>
      </w:r>
    </w:p>
    <w:p w14:paraId="43697DF3" w14:textId="657976A2" w:rsidR="0060233B" w:rsidRDefault="00FA3874" w:rsidP="0060233B">
      <w:pPr>
        <w:pStyle w:val="AgendaItemBulletLevel2"/>
        <w:numPr>
          <w:ilvl w:val="0"/>
          <w:numId w:val="0"/>
        </w:numPr>
        <w:ind w:left="1440"/>
        <w:rPr>
          <w:rFonts w:cstheme="minorHAnsi"/>
          <w:color w:val="auto"/>
          <w:sz w:val="24"/>
        </w:rPr>
      </w:pPr>
      <w:r>
        <w:rPr>
          <w:rFonts w:cstheme="minorHAnsi"/>
          <w:color w:val="auto"/>
          <w:sz w:val="24"/>
        </w:rPr>
        <w:t xml:space="preserve">The Lake County Connection (LCC) How to Ride Guide </w:t>
      </w:r>
      <w:r w:rsidR="00CE4CA2">
        <w:rPr>
          <w:rFonts w:cstheme="minorHAnsi"/>
          <w:color w:val="auto"/>
          <w:sz w:val="24"/>
        </w:rPr>
        <w:t>is a document that provides customers with information on how t</w:t>
      </w:r>
      <w:r w:rsidR="005935DD">
        <w:rPr>
          <w:rFonts w:cstheme="minorHAnsi"/>
          <w:color w:val="auto"/>
          <w:sz w:val="24"/>
        </w:rPr>
        <w:t>o use LCC</w:t>
      </w:r>
      <w:r w:rsidR="008D7B7B">
        <w:rPr>
          <w:rFonts w:cstheme="minorHAnsi"/>
          <w:color w:val="auto"/>
          <w:sz w:val="24"/>
        </w:rPr>
        <w:t>. The Guide includes topics such as eligibility, hours of operation and service area, how to reserve a trip, and other relevant policies and procedures. Each year, the Lake County Office of Transit Services</w:t>
      </w:r>
      <w:r w:rsidR="00F1124B">
        <w:rPr>
          <w:rFonts w:cstheme="minorHAnsi"/>
          <w:color w:val="auto"/>
          <w:sz w:val="24"/>
        </w:rPr>
        <w:t xml:space="preserve"> reviews the </w:t>
      </w:r>
      <w:r w:rsidR="00BF3662">
        <w:rPr>
          <w:rFonts w:cstheme="minorHAnsi"/>
          <w:color w:val="auto"/>
          <w:sz w:val="24"/>
        </w:rPr>
        <w:t xml:space="preserve">How </w:t>
      </w:r>
      <w:r w:rsidR="0042024E">
        <w:rPr>
          <w:rFonts w:cstheme="minorHAnsi"/>
          <w:color w:val="auto"/>
          <w:sz w:val="24"/>
        </w:rPr>
        <w:t xml:space="preserve">to </w:t>
      </w:r>
      <w:r w:rsidR="00BF3662">
        <w:rPr>
          <w:rFonts w:cstheme="minorHAnsi"/>
          <w:color w:val="auto"/>
          <w:sz w:val="24"/>
        </w:rPr>
        <w:t xml:space="preserve">Ride </w:t>
      </w:r>
      <w:r w:rsidR="00F1124B">
        <w:rPr>
          <w:rFonts w:cstheme="minorHAnsi"/>
          <w:color w:val="auto"/>
          <w:sz w:val="24"/>
        </w:rPr>
        <w:t xml:space="preserve">Guide and makes necessary updates, if needed. </w:t>
      </w:r>
      <w:r w:rsidR="00BF3662">
        <w:rPr>
          <w:rFonts w:cstheme="minorHAnsi"/>
          <w:color w:val="auto"/>
          <w:sz w:val="24"/>
        </w:rPr>
        <w:t>The 202</w:t>
      </w:r>
      <w:r w:rsidR="00130563">
        <w:rPr>
          <w:rFonts w:cstheme="minorHAnsi"/>
          <w:color w:val="auto"/>
          <w:sz w:val="24"/>
        </w:rPr>
        <w:t>6</w:t>
      </w:r>
      <w:r w:rsidR="00BF3662">
        <w:rPr>
          <w:rFonts w:cstheme="minorHAnsi"/>
          <w:color w:val="auto"/>
          <w:sz w:val="24"/>
        </w:rPr>
        <w:t xml:space="preserve"> How to Ride Guide </w:t>
      </w:r>
      <w:r w:rsidR="002660C9">
        <w:rPr>
          <w:rFonts w:cstheme="minorHAnsi"/>
          <w:color w:val="auto"/>
          <w:sz w:val="24"/>
        </w:rPr>
        <w:t xml:space="preserve">was revised to </w:t>
      </w:r>
      <w:r w:rsidR="00BF3662">
        <w:rPr>
          <w:rFonts w:cstheme="minorHAnsi"/>
          <w:color w:val="auto"/>
          <w:sz w:val="24"/>
        </w:rPr>
        <w:t>reflect the most up to date policies and procedures</w:t>
      </w:r>
      <w:r w:rsidR="00130563">
        <w:rPr>
          <w:rFonts w:cstheme="minorHAnsi"/>
          <w:color w:val="auto"/>
          <w:sz w:val="24"/>
        </w:rPr>
        <w:t xml:space="preserve"> and to incorporate feedback from the TDCB</w:t>
      </w:r>
      <w:r w:rsidR="00BF3662">
        <w:rPr>
          <w:rFonts w:cstheme="minorHAnsi"/>
          <w:color w:val="auto"/>
          <w:sz w:val="24"/>
        </w:rPr>
        <w:t>.</w:t>
      </w:r>
    </w:p>
    <w:p w14:paraId="6506D537" w14:textId="335D888E" w:rsidR="00EC3617" w:rsidRDefault="00130563" w:rsidP="0060233B">
      <w:pPr>
        <w:pStyle w:val="AgendaItemBulletLevel2"/>
        <w:numPr>
          <w:ilvl w:val="0"/>
          <w:numId w:val="0"/>
        </w:numPr>
        <w:ind w:left="1440"/>
        <w:rPr>
          <w:rFonts w:cstheme="minorHAnsi"/>
          <w:color w:val="auto"/>
          <w:sz w:val="24"/>
        </w:rPr>
      </w:pPr>
      <w:r>
        <w:rPr>
          <w:rFonts w:cstheme="minorHAnsi"/>
          <w:color w:val="auto"/>
          <w:sz w:val="24"/>
        </w:rPr>
        <w:t>Kelsey Peterson</w:t>
      </w:r>
      <w:r w:rsidR="00EC3617">
        <w:rPr>
          <w:rFonts w:cstheme="minorHAnsi"/>
          <w:color w:val="auto"/>
          <w:sz w:val="24"/>
        </w:rPr>
        <w:t xml:space="preserve"> provided an overview of the </w:t>
      </w:r>
      <w:r w:rsidR="00F839EE">
        <w:rPr>
          <w:rFonts w:cstheme="minorHAnsi"/>
          <w:color w:val="auto"/>
          <w:sz w:val="24"/>
        </w:rPr>
        <w:t xml:space="preserve">changes that were made to the </w:t>
      </w:r>
      <w:r w:rsidR="00EC3617">
        <w:rPr>
          <w:rFonts w:cstheme="minorHAnsi"/>
          <w:color w:val="auto"/>
          <w:sz w:val="24"/>
        </w:rPr>
        <w:t>How to Ride Guide</w:t>
      </w:r>
      <w:r w:rsidR="00F839EE">
        <w:rPr>
          <w:rFonts w:cstheme="minorHAnsi"/>
          <w:color w:val="auto"/>
          <w:sz w:val="24"/>
        </w:rPr>
        <w:t xml:space="preserve"> </w:t>
      </w:r>
      <w:proofErr w:type="gramStart"/>
      <w:r w:rsidR="00F839EE">
        <w:rPr>
          <w:rFonts w:cstheme="minorHAnsi"/>
          <w:color w:val="auto"/>
          <w:sz w:val="24"/>
        </w:rPr>
        <w:t>in order to</w:t>
      </w:r>
      <w:proofErr w:type="gramEnd"/>
      <w:r w:rsidR="00F839EE">
        <w:rPr>
          <w:rFonts w:cstheme="minorHAnsi"/>
          <w:color w:val="auto"/>
          <w:sz w:val="24"/>
        </w:rPr>
        <w:t xml:space="preserve"> incorporate feedback from the December TDCB meeting</w:t>
      </w:r>
      <w:r w:rsidR="00EC3617">
        <w:rPr>
          <w:rFonts w:cstheme="minorHAnsi"/>
          <w:color w:val="auto"/>
          <w:sz w:val="24"/>
        </w:rPr>
        <w:t>.</w:t>
      </w:r>
      <w:r w:rsidR="004B2667">
        <w:rPr>
          <w:rFonts w:cstheme="minorHAnsi"/>
          <w:color w:val="auto"/>
          <w:sz w:val="24"/>
        </w:rPr>
        <w:t xml:space="preserve"> </w:t>
      </w:r>
    </w:p>
    <w:p w14:paraId="03801E6B" w14:textId="696C44A1" w:rsidR="00C45A8D" w:rsidRPr="00C45A8D" w:rsidRDefault="00C45A8D" w:rsidP="00C45A8D">
      <w:pPr>
        <w:pStyle w:val="AgendaItemBulletLevel2"/>
        <w:numPr>
          <w:ilvl w:val="0"/>
          <w:numId w:val="0"/>
        </w:numPr>
        <w:tabs>
          <w:tab w:val="left" w:pos="720"/>
        </w:tabs>
        <w:ind w:left="1440"/>
        <w:rPr>
          <w:rFonts w:ascii="Calibri" w:hAnsi="Calibri" w:cs="Calibri"/>
          <w:b/>
          <w:bCs/>
          <w:color w:val="000000"/>
          <w:sz w:val="24"/>
        </w:rPr>
      </w:pPr>
      <w:r w:rsidRPr="00143EB8">
        <w:rPr>
          <w:rFonts w:ascii="Calibri" w:hAnsi="Calibri" w:cs="Calibri"/>
          <w:b/>
          <w:bCs/>
          <w:color w:val="000000"/>
          <w:sz w:val="24"/>
        </w:rPr>
        <w:t>Requested Action</w:t>
      </w:r>
    </w:p>
    <w:p w14:paraId="4111B68F" w14:textId="3F408F69" w:rsidR="0060233B" w:rsidRDefault="00C45A8D" w:rsidP="0060233B">
      <w:pPr>
        <w:pStyle w:val="AgendaItemBulletLevel2"/>
        <w:numPr>
          <w:ilvl w:val="0"/>
          <w:numId w:val="0"/>
        </w:numPr>
        <w:ind w:left="1440"/>
        <w:rPr>
          <w:rFonts w:cstheme="minorHAnsi"/>
          <w:color w:val="auto"/>
          <w:sz w:val="24"/>
        </w:rPr>
      </w:pPr>
      <w:r>
        <w:rPr>
          <w:rFonts w:cstheme="minorHAnsi"/>
          <w:color w:val="auto"/>
          <w:sz w:val="24"/>
        </w:rPr>
        <w:t xml:space="preserve">Motion to approve </w:t>
      </w:r>
      <w:r w:rsidR="00BF3662">
        <w:rPr>
          <w:rFonts w:cstheme="minorHAnsi"/>
          <w:color w:val="auto"/>
          <w:sz w:val="24"/>
        </w:rPr>
        <w:t>the 202</w:t>
      </w:r>
      <w:r w:rsidR="00F839EE">
        <w:rPr>
          <w:rFonts w:cstheme="minorHAnsi"/>
          <w:color w:val="auto"/>
          <w:sz w:val="24"/>
        </w:rPr>
        <w:t>6</w:t>
      </w:r>
      <w:r w:rsidR="00BF3662">
        <w:rPr>
          <w:rFonts w:cstheme="minorHAnsi"/>
          <w:color w:val="auto"/>
          <w:sz w:val="24"/>
        </w:rPr>
        <w:t xml:space="preserve"> How to Ride Guide.</w:t>
      </w:r>
    </w:p>
    <w:p w14:paraId="593743D7" w14:textId="77777777" w:rsidR="00C45A8D" w:rsidRPr="00624B2E" w:rsidRDefault="00C45A8D" w:rsidP="00C45A8D">
      <w:pPr>
        <w:pStyle w:val="AgendaItemBulletLevel2"/>
        <w:numPr>
          <w:ilvl w:val="0"/>
          <w:numId w:val="0"/>
        </w:numPr>
        <w:tabs>
          <w:tab w:val="left" w:pos="720"/>
        </w:tabs>
        <w:ind w:left="1440"/>
        <w:rPr>
          <w:rFonts w:ascii="Calibri" w:hAnsi="Calibri" w:cs="Calibri"/>
          <w:b/>
          <w:bCs/>
          <w:color w:val="000000"/>
          <w:sz w:val="24"/>
        </w:rPr>
      </w:pPr>
      <w:r w:rsidRPr="00624B2E">
        <w:rPr>
          <w:rFonts w:ascii="Calibri" w:hAnsi="Calibri" w:cs="Calibri"/>
          <w:b/>
          <w:bCs/>
          <w:color w:val="000000"/>
          <w:sz w:val="24"/>
        </w:rPr>
        <w:t>Action Taken</w:t>
      </w:r>
    </w:p>
    <w:p w14:paraId="6C6AC2AA" w14:textId="7C6EB1F5" w:rsidR="00C45A8D" w:rsidRPr="00BF3662" w:rsidRDefault="00D429D3" w:rsidP="0060233B">
      <w:pPr>
        <w:pStyle w:val="AgendaItemBulletLevel2"/>
        <w:numPr>
          <w:ilvl w:val="0"/>
          <w:numId w:val="0"/>
        </w:numPr>
        <w:ind w:left="1440"/>
        <w:rPr>
          <w:rFonts w:cstheme="minorHAnsi"/>
          <w:color w:val="auto"/>
          <w:sz w:val="24"/>
        </w:rPr>
      </w:pPr>
      <w:r w:rsidRPr="00D429D3">
        <w:rPr>
          <w:rFonts w:cstheme="minorHAnsi"/>
          <w:color w:val="auto"/>
          <w:sz w:val="24"/>
        </w:rPr>
        <w:t>Rebecca Matthews made a motion to approve the 2026 Lake County Connection How to Ride Guide, seconded by Lesha Buchbinder and carried unanimously by a 6-0 vote, the Board approved the 2026 Lake County Connection How to Ride Guide.</w:t>
      </w:r>
    </w:p>
    <w:p w14:paraId="4C806089" w14:textId="41074F96" w:rsidR="002E1480" w:rsidRDefault="0060233B" w:rsidP="0001397D">
      <w:pPr>
        <w:pStyle w:val="AgendaItemBulletLevel2"/>
        <w:numPr>
          <w:ilvl w:val="0"/>
          <w:numId w:val="0"/>
        </w:numPr>
        <w:ind w:left="1440"/>
        <w:rPr>
          <w:rFonts w:cstheme="minorHAnsi"/>
          <w:b/>
          <w:bCs/>
          <w:i/>
          <w:iCs/>
          <w:color w:val="3333FF"/>
          <w:sz w:val="24"/>
        </w:rPr>
      </w:pPr>
      <w:r w:rsidRPr="005051A3">
        <w:rPr>
          <w:rFonts w:cstheme="minorHAnsi"/>
          <w:b/>
          <w:bCs/>
          <w:i/>
          <w:iCs/>
          <w:color w:val="3333FF"/>
          <w:sz w:val="24"/>
        </w:rPr>
        <w:t xml:space="preserve">Attachment </w:t>
      </w:r>
      <w:r w:rsidR="009B75C5">
        <w:rPr>
          <w:rFonts w:cstheme="minorHAnsi"/>
          <w:b/>
          <w:bCs/>
          <w:i/>
          <w:iCs/>
          <w:color w:val="3333FF"/>
          <w:sz w:val="24"/>
        </w:rPr>
        <w:t>A</w:t>
      </w:r>
      <w:r w:rsidRPr="005051A3">
        <w:rPr>
          <w:rFonts w:cstheme="minorHAnsi"/>
          <w:b/>
          <w:bCs/>
          <w:i/>
          <w:iCs/>
          <w:color w:val="3333FF"/>
          <w:sz w:val="24"/>
        </w:rPr>
        <w:t xml:space="preserve">: </w:t>
      </w:r>
      <w:r w:rsidR="00BF3662">
        <w:rPr>
          <w:rFonts w:cstheme="minorHAnsi"/>
          <w:b/>
          <w:bCs/>
          <w:i/>
          <w:iCs/>
          <w:color w:val="3333FF"/>
          <w:sz w:val="24"/>
        </w:rPr>
        <w:t>202</w:t>
      </w:r>
      <w:r w:rsidR="009B75C5">
        <w:rPr>
          <w:rFonts w:cstheme="minorHAnsi"/>
          <w:b/>
          <w:bCs/>
          <w:i/>
          <w:iCs/>
          <w:color w:val="3333FF"/>
          <w:sz w:val="24"/>
        </w:rPr>
        <w:t>6</w:t>
      </w:r>
      <w:r w:rsidR="00BF3662">
        <w:rPr>
          <w:rFonts w:cstheme="minorHAnsi"/>
          <w:b/>
          <w:bCs/>
          <w:i/>
          <w:iCs/>
          <w:color w:val="3333FF"/>
          <w:sz w:val="24"/>
        </w:rPr>
        <w:t xml:space="preserve"> Lake County Connection How to Ride Guide</w:t>
      </w:r>
    </w:p>
    <w:bookmarkEnd w:id="2"/>
    <w:bookmarkEnd w:id="3"/>
    <w:p w14:paraId="589B040F" w14:textId="61349001" w:rsidR="001E2736" w:rsidRPr="00346542" w:rsidRDefault="00232CF6" w:rsidP="00B56DED">
      <w:pPr>
        <w:pStyle w:val="AgendaItemBulletLevel1"/>
      </w:pPr>
      <w:r w:rsidRPr="00346542">
        <w:t>items</w:t>
      </w:r>
      <w:r w:rsidR="004B2667">
        <w:t xml:space="preserve"> In Progress</w:t>
      </w:r>
    </w:p>
    <w:p w14:paraId="0917A92D" w14:textId="5F3EF8C7" w:rsidR="001F3329" w:rsidRPr="001F3329" w:rsidRDefault="001F3329" w:rsidP="001F3329">
      <w:pPr>
        <w:pStyle w:val="AgendaItemBulletLevel2"/>
        <w:rPr>
          <w:b/>
          <w:bCs/>
          <w:sz w:val="24"/>
          <w:szCs w:val="26"/>
        </w:rPr>
      </w:pPr>
      <w:bookmarkStart w:id="4" w:name="_Hlk62060273"/>
      <w:bookmarkStart w:id="5" w:name="_Hlk80229008"/>
      <w:r w:rsidRPr="001F3329">
        <w:rPr>
          <w:b/>
          <w:bCs/>
          <w:sz w:val="24"/>
          <w:szCs w:val="26"/>
        </w:rPr>
        <w:t xml:space="preserve">Fiscal Year </w:t>
      </w:r>
      <w:r w:rsidR="00F4549B">
        <w:rPr>
          <w:b/>
          <w:bCs/>
          <w:sz w:val="24"/>
          <w:szCs w:val="26"/>
        </w:rPr>
        <w:t xml:space="preserve">(FY) </w:t>
      </w:r>
      <w:r w:rsidRPr="001F3329">
        <w:rPr>
          <w:b/>
          <w:bCs/>
          <w:sz w:val="24"/>
          <w:szCs w:val="26"/>
        </w:rPr>
        <w:t>2026 Transportation Disadvantaged Service Plan</w:t>
      </w:r>
      <w:r w:rsidR="00042BA8">
        <w:rPr>
          <w:b/>
          <w:bCs/>
          <w:sz w:val="24"/>
          <w:szCs w:val="26"/>
        </w:rPr>
        <w:t xml:space="preserve"> (TDSP)</w:t>
      </w:r>
      <w:r w:rsidRPr="001F3329">
        <w:rPr>
          <w:b/>
          <w:bCs/>
          <w:sz w:val="24"/>
          <w:szCs w:val="26"/>
        </w:rPr>
        <w:t xml:space="preserve"> Annual Update</w:t>
      </w:r>
    </w:p>
    <w:p w14:paraId="5476AC2C" w14:textId="718E945A" w:rsidR="00892023" w:rsidRPr="001F3329" w:rsidRDefault="001F3329" w:rsidP="001F3329">
      <w:pPr>
        <w:pStyle w:val="AgendaItemBulletLevel2"/>
        <w:numPr>
          <w:ilvl w:val="0"/>
          <w:numId w:val="0"/>
        </w:numPr>
        <w:ind w:left="1440"/>
        <w:rPr>
          <w:sz w:val="24"/>
          <w:szCs w:val="26"/>
        </w:rPr>
      </w:pPr>
      <w:proofErr w:type="spellStart"/>
      <w:r w:rsidRPr="001F3329">
        <w:rPr>
          <w:sz w:val="24"/>
          <w:szCs w:val="26"/>
        </w:rPr>
        <w:t>Lake</w:t>
      </w:r>
      <w:r w:rsidR="00504037">
        <w:rPr>
          <w:sz w:val="24"/>
          <w:szCs w:val="26"/>
        </w:rPr>
        <w:t>~</w:t>
      </w:r>
      <w:r w:rsidRPr="001F3329">
        <w:rPr>
          <w:sz w:val="24"/>
          <w:szCs w:val="26"/>
        </w:rPr>
        <w:t>Sumter</w:t>
      </w:r>
      <w:proofErr w:type="spellEnd"/>
      <w:r w:rsidRPr="001F3329">
        <w:rPr>
          <w:sz w:val="24"/>
          <w:szCs w:val="26"/>
        </w:rPr>
        <w:t xml:space="preserve"> MPO</w:t>
      </w:r>
      <w:r>
        <w:rPr>
          <w:sz w:val="24"/>
          <w:szCs w:val="26"/>
        </w:rPr>
        <w:t xml:space="preserve"> is beginning the </w:t>
      </w:r>
      <w:r w:rsidR="00042BA8">
        <w:rPr>
          <w:sz w:val="24"/>
          <w:szCs w:val="26"/>
        </w:rPr>
        <w:t>annual update process for the TDSP</w:t>
      </w:r>
      <w:r w:rsidR="00624857">
        <w:rPr>
          <w:sz w:val="24"/>
          <w:szCs w:val="26"/>
        </w:rPr>
        <w:t xml:space="preserve">, a strategic plan </w:t>
      </w:r>
      <w:r w:rsidR="00C10E99">
        <w:rPr>
          <w:sz w:val="24"/>
          <w:szCs w:val="26"/>
        </w:rPr>
        <w:t xml:space="preserve">that is developed jointly by the MPO and </w:t>
      </w:r>
      <w:r w:rsidR="00DC6E3E">
        <w:rPr>
          <w:sz w:val="24"/>
          <w:szCs w:val="26"/>
        </w:rPr>
        <w:t>Lake County Office of Transit Services.</w:t>
      </w:r>
      <w:r w:rsidR="00042BA8">
        <w:rPr>
          <w:sz w:val="24"/>
          <w:szCs w:val="26"/>
        </w:rPr>
        <w:t xml:space="preserve"> </w:t>
      </w:r>
      <w:r w:rsidR="00592BB2">
        <w:rPr>
          <w:sz w:val="24"/>
          <w:szCs w:val="26"/>
        </w:rPr>
        <w:t xml:space="preserve">During the meeting, Kelsey Peterson reviewed planned updates and </w:t>
      </w:r>
      <w:r w:rsidR="00C31ECE">
        <w:rPr>
          <w:sz w:val="24"/>
          <w:szCs w:val="26"/>
        </w:rPr>
        <w:t xml:space="preserve">asked TDCB members for feedback on any </w:t>
      </w:r>
      <w:r w:rsidR="005E2EF4">
        <w:rPr>
          <w:sz w:val="24"/>
          <w:szCs w:val="26"/>
        </w:rPr>
        <w:t>gaps in services</w:t>
      </w:r>
      <w:r w:rsidR="00F502A3">
        <w:rPr>
          <w:sz w:val="24"/>
          <w:szCs w:val="26"/>
        </w:rPr>
        <w:t xml:space="preserve"> and capital needs. </w:t>
      </w:r>
      <w:r w:rsidR="00F77512">
        <w:rPr>
          <w:sz w:val="24"/>
          <w:szCs w:val="26"/>
        </w:rPr>
        <w:t xml:space="preserve">TDCB members identified </w:t>
      </w:r>
      <w:r w:rsidR="00296D92">
        <w:rPr>
          <w:sz w:val="24"/>
          <w:szCs w:val="26"/>
        </w:rPr>
        <w:t xml:space="preserve">evening </w:t>
      </w:r>
      <w:r w:rsidR="005E51FF">
        <w:rPr>
          <w:sz w:val="24"/>
          <w:szCs w:val="26"/>
        </w:rPr>
        <w:t xml:space="preserve">service hours as a need, as well as </w:t>
      </w:r>
      <w:r w:rsidR="00426EC0">
        <w:rPr>
          <w:sz w:val="24"/>
          <w:szCs w:val="26"/>
        </w:rPr>
        <w:t xml:space="preserve">service </w:t>
      </w:r>
      <w:r w:rsidR="002113BC">
        <w:rPr>
          <w:sz w:val="24"/>
          <w:szCs w:val="26"/>
        </w:rPr>
        <w:t xml:space="preserve">for individuals </w:t>
      </w:r>
      <w:r w:rsidR="00D9147F">
        <w:rPr>
          <w:sz w:val="24"/>
          <w:szCs w:val="26"/>
        </w:rPr>
        <w:t>with serious and long-term medical needs</w:t>
      </w:r>
      <w:r w:rsidR="00426EC0">
        <w:rPr>
          <w:sz w:val="24"/>
          <w:szCs w:val="26"/>
        </w:rPr>
        <w:t xml:space="preserve"> who don’t meet the eligibility requirements based on income </w:t>
      </w:r>
      <w:r w:rsidR="00E175C6">
        <w:rPr>
          <w:sz w:val="24"/>
          <w:szCs w:val="26"/>
        </w:rPr>
        <w:t xml:space="preserve">but cannot afford private transportation service. Including these needs in the TDSP will support </w:t>
      </w:r>
      <w:r w:rsidR="005011AC">
        <w:rPr>
          <w:sz w:val="24"/>
          <w:szCs w:val="26"/>
        </w:rPr>
        <w:t xml:space="preserve">any </w:t>
      </w:r>
      <w:r w:rsidR="00E175C6">
        <w:rPr>
          <w:sz w:val="24"/>
          <w:szCs w:val="26"/>
        </w:rPr>
        <w:t>future grant applications</w:t>
      </w:r>
      <w:r w:rsidR="005011AC">
        <w:rPr>
          <w:sz w:val="24"/>
          <w:szCs w:val="26"/>
        </w:rPr>
        <w:t xml:space="preserve"> that seek to address these gaps.</w:t>
      </w:r>
    </w:p>
    <w:p w14:paraId="0A47DAA9" w14:textId="2B9F765A" w:rsidR="00B66814" w:rsidRPr="00B66814" w:rsidRDefault="00B66814" w:rsidP="00B66814">
      <w:pPr>
        <w:pStyle w:val="AgendaItemBulletLevel2"/>
        <w:rPr>
          <w:b/>
          <w:bCs/>
          <w:sz w:val="24"/>
          <w:szCs w:val="26"/>
        </w:rPr>
      </w:pPr>
      <w:r w:rsidRPr="00B66814">
        <w:rPr>
          <w:b/>
          <w:bCs/>
          <w:sz w:val="24"/>
          <w:szCs w:val="26"/>
        </w:rPr>
        <w:t xml:space="preserve">FY 2026 Community Transportation Coordinator </w:t>
      </w:r>
      <w:r w:rsidR="00D2753D">
        <w:rPr>
          <w:b/>
          <w:bCs/>
          <w:sz w:val="24"/>
          <w:szCs w:val="26"/>
        </w:rPr>
        <w:t xml:space="preserve">(CTC) </w:t>
      </w:r>
      <w:r w:rsidRPr="00B66814">
        <w:rPr>
          <w:b/>
          <w:bCs/>
          <w:sz w:val="24"/>
          <w:szCs w:val="26"/>
        </w:rPr>
        <w:t>Evaluation Update</w:t>
      </w:r>
    </w:p>
    <w:p w14:paraId="41F80B8A" w14:textId="5F0D915B" w:rsidR="005011AC" w:rsidRPr="000125DC" w:rsidRDefault="000125DC" w:rsidP="00EC3516">
      <w:pPr>
        <w:pStyle w:val="AgendaItemBulletLevel2"/>
        <w:numPr>
          <w:ilvl w:val="0"/>
          <w:numId w:val="0"/>
        </w:numPr>
        <w:ind w:left="1440"/>
        <w:rPr>
          <w:sz w:val="24"/>
          <w:szCs w:val="26"/>
        </w:rPr>
      </w:pPr>
      <w:r w:rsidRPr="000125DC">
        <w:rPr>
          <w:sz w:val="24"/>
          <w:szCs w:val="26"/>
        </w:rPr>
        <w:t xml:space="preserve">The TDCB is tasked with annually reviewing </w:t>
      </w:r>
      <w:proofErr w:type="gramStart"/>
      <w:r w:rsidRPr="000125DC">
        <w:rPr>
          <w:sz w:val="24"/>
          <w:szCs w:val="26"/>
        </w:rPr>
        <w:t>the CTC</w:t>
      </w:r>
      <w:proofErr w:type="gramEnd"/>
      <w:r w:rsidRPr="000125DC">
        <w:rPr>
          <w:sz w:val="24"/>
          <w:szCs w:val="26"/>
        </w:rPr>
        <w:t xml:space="preserve"> and evaluating </w:t>
      </w:r>
      <w:proofErr w:type="gramStart"/>
      <w:r w:rsidRPr="000125DC">
        <w:rPr>
          <w:sz w:val="24"/>
          <w:szCs w:val="26"/>
        </w:rPr>
        <w:t>the CTC's</w:t>
      </w:r>
      <w:proofErr w:type="gramEnd"/>
      <w:r w:rsidRPr="000125DC">
        <w:rPr>
          <w:sz w:val="24"/>
          <w:szCs w:val="26"/>
        </w:rPr>
        <w:t xml:space="preserve"> operations and performance.</w:t>
      </w:r>
      <w:r w:rsidR="00907A2C">
        <w:rPr>
          <w:sz w:val="24"/>
          <w:szCs w:val="26"/>
        </w:rPr>
        <w:t xml:space="preserve"> </w:t>
      </w:r>
      <w:r w:rsidR="00907A2C" w:rsidRPr="00907A2C">
        <w:rPr>
          <w:sz w:val="24"/>
          <w:szCs w:val="26"/>
        </w:rPr>
        <w:t xml:space="preserve">The evaluation includes an assessment of compliance with Chapter 427 F.S., Rule 41-2 F.A.C., Commission and local standards, and the Americans with Disabilities Act (ADA), as well as onsite observations and rider surveys. </w:t>
      </w:r>
      <w:r w:rsidR="00F4549B">
        <w:rPr>
          <w:sz w:val="24"/>
          <w:szCs w:val="26"/>
        </w:rPr>
        <w:t xml:space="preserve">Data collection and rider surveys are </w:t>
      </w:r>
      <w:r w:rsidR="00AF3F03">
        <w:rPr>
          <w:sz w:val="24"/>
          <w:szCs w:val="26"/>
        </w:rPr>
        <w:t>currently underway</w:t>
      </w:r>
      <w:r w:rsidR="00F4549B">
        <w:rPr>
          <w:sz w:val="24"/>
          <w:szCs w:val="26"/>
        </w:rPr>
        <w:t>. The</w:t>
      </w:r>
      <w:r w:rsidR="00AF3F03">
        <w:rPr>
          <w:sz w:val="24"/>
          <w:szCs w:val="26"/>
        </w:rPr>
        <w:t xml:space="preserve"> </w:t>
      </w:r>
      <w:r w:rsidR="00907A2C" w:rsidRPr="00907A2C">
        <w:rPr>
          <w:sz w:val="24"/>
          <w:szCs w:val="26"/>
        </w:rPr>
        <w:t>evaluation will conclude in May 2026, and the CTC Evaluation Subcommittee will present recommendations for review and approval at the June 1, 2026, quarterly meeting.</w:t>
      </w:r>
    </w:p>
    <w:p w14:paraId="77941E86" w14:textId="3F51D8D4" w:rsidR="00FE0CAA" w:rsidRDefault="003B2896" w:rsidP="00A12F6A">
      <w:pPr>
        <w:pStyle w:val="AgendaItemBulletLevel2"/>
        <w:rPr>
          <w:b/>
          <w:bCs/>
          <w:sz w:val="24"/>
          <w:szCs w:val="26"/>
        </w:rPr>
      </w:pPr>
      <w:r w:rsidRPr="003B2896">
        <w:rPr>
          <w:b/>
          <w:bCs/>
          <w:sz w:val="24"/>
          <w:szCs w:val="26"/>
        </w:rPr>
        <w:lastRenderedPageBreak/>
        <w:t>Eligibility Application Updates</w:t>
      </w:r>
    </w:p>
    <w:p w14:paraId="13B63595" w14:textId="3DE9EC3C" w:rsidR="003B2896" w:rsidRPr="003B2896" w:rsidRDefault="00115C4E" w:rsidP="003B2896">
      <w:pPr>
        <w:pStyle w:val="AgendaItemBulletLevel2"/>
        <w:numPr>
          <w:ilvl w:val="0"/>
          <w:numId w:val="0"/>
        </w:numPr>
        <w:ind w:left="1440"/>
        <w:rPr>
          <w:sz w:val="24"/>
          <w:szCs w:val="26"/>
        </w:rPr>
      </w:pPr>
      <w:proofErr w:type="gramStart"/>
      <w:r w:rsidRPr="00115C4E">
        <w:rPr>
          <w:sz w:val="24"/>
          <w:szCs w:val="26"/>
        </w:rPr>
        <w:t>The CTC</w:t>
      </w:r>
      <w:proofErr w:type="gramEnd"/>
      <w:r w:rsidRPr="00115C4E">
        <w:rPr>
          <w:sz w:val="24"/>
          <w:szCs w:val="26"/>
        </w:rPr>
        <w:t xml:space="preserve"> is working on updating the eligibility application and anticipates providing this to the TDCB at the June 2026 meeting.</w:t>
      </w:r>
    </w:p>
    <w:p w14:paraId="13A3126F" w14:textId="11154210" w:rsidR="006F4B33" w:rsidRDefault="006F4B33" w:rsidP="00A12F6A">
      <w:pPr>
        <w:pStyle w:val="AgendaItemBulletLevel2"/>
        <w:rPr>
          <w:b/>
          <w:bCs/>
          <w:sz w:val="24"/>
          <w:szCs w:val="26"/>
        </w:rPr>
      </w:pPr>
      <w:r w:rsidRPr="00A12F6A">
        <w:rPr>
          <w:b/>
          <w:bCs/>
          <w:sz w:val="24"/>
          <w:szCs w:val="26"/>
        </w:rPr>
        <w:t xml:space="preserve">Proposed </w:t>
      </w:r>
      <w:r w:rsidR="00A07436" w:rsidRPr="00A12F6A">
        <w:rPr>
          <w:b/>
          <w:bCs/>
          <w:sz w:val="24"/>
          <w:szCs w:val="26"/>
        </w:rPr>
        <w:t xml:space="preserve">Updates </w:t>
      </w:r>
      <w:r w:rsidR="00A07436">
        <w:rPr>
          <w:b/>
          <w:bCs/>
          <w:sz w:val="24"/>
          <w:szCs w:val="26"/>
        </w:rPr>
        <w:t>t</w:t>
      </w:r>
      <w:r w:rsidR="00A07436" w:rsidRPr="00A12F6A">
        <w:rPr>
          <w:b/>
          <w:bCs/>
          <w:sz w:val="24"/>
          <w:szCs w:val="26"/>
        </w:rPr>
        <w:t xml:space="preserve">o the </w:t>
      </w:r>
      <w:r w:rsidRPr="00A12F6A">
        <w:rPr>
          <w:b/>
          <w:bCs/>
          <w:sz w:val="24"/>
          <w:szCs w:val="26"/>
        </w:rPr>
        <w:t>Mary Bennett Rule</w:t>
      </w:r>
    </w:p>
    <w:p w14:paraId="0F15878E" w14:textId="28024A1F" w:rsidR="00DD1951" w:rsidRDefault="00E91971" w:rsidP="00DD1951">
      <w:pPr>
        <w:pStyle w:val="AgendaItemBulletLevel2"/>
        <w:numPr>
          <w:ilvl w:val="0"/>
          <w:numId w:val="0"/>
        </w:numPr>
        <w:ind w:left="1440"/>
        <w:rPr>
          <w:sz w:val="24"/>
          <w:szCs w:val="26"/>
        </w:rPr>
      </w:pPr>
      <w:r w:rsidRPr="00E91971">
        <w:rPr>
          <w:sz w:val="24"/>
          <w:szCs w:val="26"/>
        </w:rPr>
        <w:t>The Eligibility Subcommittee reviewed a Technical Memorandum that analyzed potential changes to the Mary Bennett Rule. The staff recommendation was discussed and the meeting concluded with a request for additional data and a follow-up meeting.</w:t>
      </w:r>
    </w:p>
    <w:p w14:paraId="2C5C37CC" w14:textId="4489B024" w:rsidR="00DD1951" w:rsidRPr="00987145" w:rsidRDefault="008E324D" w:rsidP="00DD1951">
      <w:pPr>
        <w:pStyle w:val="AgendaItemBulletLevel2"/>
        <w:rPr>
          <w:b/>
          <w:bCs/>
        </w:rPr>
      </w:pPr>
      <w:proofErr w:type="gramStart"/>
      <w:r w:rsidRPr="00987145">
        <w:rPr>
          <w:b/>
          <w:bCs/>
          <w:sz w:val="24"/>
          <w:szCs w:val="26"/>
        </w:rPr>
        <w:t>Provide</w:t>
      </w:r>
      <w:proofErr w:type="gramEnd"/>
      <w:r w:rsidRPr="00987145">
        <w:rPr>
          <w:b/>
          <w:bCs/>
          <w:sz w:val="24"/>
          <w:szCs w:val="26"/>
        </w:rPr>
        <w:t xml:space="preserve"> an Online Method to File a Grievance</w:t>
      </w:r>
    </w:p>
    <w:p w14:paraId="6B972FFB" w14:textId="6CF233E6" w:rsidR="008E324D" w:rsidRDefault="00987145" w:rsidP="00987145">
      <w:pPr>
        <w:pStyle w:val="AgendaItemBulletLevel2"/>
        <w:numPr>
          <w:ilvl w:val="0"/>
          <w:numId w:val="0"/>
        </w:numPr>
        <w:ind w:left="1440"/>
        <w:rPr>
          <w:sz w:val="24"/>
          <w:szCs w:val="26"/>
        </w:rPr>
      </w:pPr>
      <w:proofErr w:type="gramStart"/>
      <w:r>
        <w:rPr>
          <w:sz w:val="24"/>
          <w:szCs w:val="26"/>
        </w:rPr>
        <w:t>The CTC</w:t>
      </w:r>
      <w:proofErr w:type="gramEnd"/>
      <w:r w:rsidR="0018679A" w:rsidRPr="00BE1F8E">
        <w:rPr>
          <w:sz w:val="24"/>
          <w:szCs w:val="26"/>
        </w:rPr>
        <w:t xml:space="preserve"> </w:t>
      </w:r>
      <w:r w:rsidR="00A00C98">
        <w:rPr>
          <w:sz w:val="24"/>
          <w:szCs w:val="26"/>
        </w:rPr>
        <w:t>added</w:t>
      </w:r>
      <w:r w:rsidR="0018679A" w:rsidRPr="00BE1F8E">
        <w:rPr>
          <w:sz w:val="24"/>
          <w:szCs w:val="26"/>
        </w:rPr>
        <w:t xml:space="preserve"> the fax number on the</w:t>
      </w:r>
      <w:r w:rsidR="00A00C98">
        <w:rPr>
          <w:sz w:val="24"/>
          <w:szCs w:val="26"/>
        </w:rPr>
        <w:t>ir</w:t>
      </w:r>
      <w:r w:rsidR="0018679A" w:rsidRPr="00BE1F8E">
        <w:rPr>
          <w:sz w:val="24"/>
          <w:szCs w:val="26"/>
        </w:rPr>
        <w:t xml:space="preserve"> webpage.</w:t>
      </w:r>
      <w:r>
        <w:rPr>
          <w:sz w:val="24"/>
          <w:szCs w:val="26"/>
        </w:rPr>
        <w:t xml:space="preserve"> </w:t>
      </w:r>
      <w:r w:rsidR="0018679A" w:rsidRPr="00BE1F8E">
        <w:rPr>
          <w:sz w:val="24"/>
          <w:szCs w:val="26"/>
        </w:rPr>
        <w:t>The Grievance Procedures will be updated in June to inclu</w:t>
      </w:r>
      <w:r w:rsidR="00BE1F8E" w:rsidRPr="00BE1F8E">
        <w:rPr>
          <w:sz w:val="24"/>
          <w:szCs w:val="26"/>
        </w:rPr>
        <w:t>de an email address for the MPO.</w:t>
      </w:r>
    </w:p>
    <w:p w14:paraId="4D4073F4" w14:textId="7448A381" w:rsidR="00A00C98" w:rsidRPr="00A06DE9" w:rsidRDefault="00A00C98" w:rsidP="00A00C98">
      <w:pPr>
        <w:pStyle w:val="AgendaItemBulletLevel2"/>
        <w:keepNext/>
        <w:rPr>
          <w:b/>
          <w:bCs/>
          <w:sz w:val="24"/>
          <w:szCs w:val="26"/>
        </w:rPr>
      </w:pPr>
      <w:r>
        <w:rPr>
          <w:b/>
          <w:bCs/>
          <w:sz w:val="24"/>
          <w:szCs w:val="26"/>
        </w:rPr>
        <w:t>Grouping Trips</w:t>
      </w:r>
    </w:p>
    <w:p w14:paraId="30DB4534" w14:textId="0FB2476F" w:rsidR="00A00C98" w:rsidRDefault="00B039AF" w:rsidP="004E6742">
      <w:pPr>
        <w:pStyle w:val="AgendaItemBulletLevel2"/>
        <w:numPr>
          <w:ilvl w:val="0"/>
          <w:numId w:val="0"/>
        </w:numPr>
        <w:ind w:left="1440"/>
        <w:rPr>
          <w:sz w:val="24"/>
          <w:szCs w:val="26"/>
        </w:rPr>
      </w:pPr>
      <w:proofErr w:type="gramStart"/>
      <w:r w:rsidRPr="00B039AF">
        <w:rPr>
          <w:sz w:val="24"/>
          <w:szCs w:val="26"/>
        </w:rPr>
        <w:t>The CTC</w:t>
      </w:r>
      <w:proofErr w:type="gramEnd"/>
      <w:r w:rsidRPr="00B039AF">
        <w:rPr>
          <w:sz w:val="24"/>
          <w:szCs w:val="26"/>
        </w:rPr>
        <w:t xml:space="preserve"> has successfully grouped Long Hauls, Meal Sites, Building Blocks, and Sunrise passengers. </w:t>
      </w:r>
      <w:r w:rsidR="00C3340E" w:rsidRPr="00C3340E">
        <w:rPr>
          <w:sz w:val="24"/>
          <w:szCs w:val="26"/>
        </w:rPr>
        <w:t>RATP Dev has been working with the dialysis facilities with the grouping of dialysis trips, and the dialysis facilities have also assisted with the realignment of early morning trips as well.</w:t>
      </w:r>
      <w:r w:rsidR="004E6742">
        <w:rPr>
          <w:sz w:val="24"/>
          <w:szCs w:val="26"/>
        </w:rPr>
        <w:t xml:space="preserve"> Additionally, </w:t>
      </w:r>
      <w:r w:rsidR="004E6742" w:rsidRPr="00C3340E">
        <w:rPr>
          <w:sz w:val="24"/>
          <w:szCs w:val="26"/>
        </w:rPr>
        <w:t xml:space="preserve">Lake County Office of Transit Services is securing grant funds to do a Comprehensive Operations Analysis of the </w:t>
      </w:r>
      <w:proofErr w:type="spellStart"/>
      <w:r w:rsidR="004E6742" w:rsidRPr="00C3340E">
        <w:rPr>
          <w:sz w:val="24"/>
          <w:szCs w:val="26"/>
        </w:rPr>
        <w:t>LakeXpress</w:t>
      </w:r>
      <w:proofErr w:type="spellEnd"/>
      <w:r w:rsidR="004E6742" w:rsidRPr="00C3340E">
        <w:rPr>
          <w:sz w:val="24"/>
          <w:szCs w:val="26"/>
        </w:rPr>
        <w:t xml:space="preserve"> system that will include </w:t>
      </w:r>
      <w:proofErr w:type="spellStart"/>
      <w:r w:rsidR="004E6742" w:rsidRPr="00C3340E">
        <w:rPr>
          <w:sz w:val="24"/>
          <w:szCs w:val="26"/>
        </w:rPr>
        <w:t>Microtransit</w:t>
      </w:r>
      <w:proofErr w:type="spellEnd"/>
      <w:r w:rsidR="004E6742" w:rsidRPr="00C3340E">
        <w:rPr>
          <w:sz w:val="24"/>
          <w:szCs w:val="26"/>
        </w:rPr>
        <w:t xml:space="preserve"> options</w:t>
      </w:r>
      <w:r>
        <w:rPr>
          <w:sz w:val="24"/>
          <w:szCs w:val="26"/>
        </w:rPr>
        <w:t>, which support the grouping of door-to-door trips</w:t>
      </w:r>
      <w:r w:rsidR="004E6742" w:rsidRPr="00C3340E">
        <w:rPr>
          <w:sz w:val="24"/>
          <w:szCs w:val="26"/>
        </w:rPr>
        <w:t xml:space="preserve">. The study will be conducted later this fiscal year. </w:t>
      </w:r>
    </w:p>
    <w:bookmarkEnd w:id="0"/>
    <w:bookmarkEnd w:id="4"/>
    <w:bookmarkEnd w:id="5"/>
    <w:p w14:paraId="70FB8ABF" w14:textId="77777777" w:rsidR="00A3591C" w:rsidRPr="00A3591C" w:rsidRDefault="00A3591C" w:rsidP="004E6742">
      <w:pPr>
        <w:rPr>
          <w:sz w:val="2"/>
          <w:szCs w:val="2"/>
        </w:rPr>
      </w:pPr>
    </w:p>
    <w:p w14:paraId="3BD99686" w14:textId="6F9C13EB" w:rsidR="008F1526" w:rsidRDefault="00973797" w:rsidP="00D3640D">
      <w:pPr>
        <w:pStyle w:val="AgendaItemBulletLevel1"/>
        <w:spacing w:after="40"/>
      </w:pPr>
      <w:r>
        <w:t>Upcoming Items</w:t>
      </w:r>
    </w:p>
    <w:p w14:paraId="4DD79A50" w14:textId="053A5214" w:rsidR="005D1B87" w:rsidRPr="003A161C" w:rsidRDefault="003A161C" w:rsidP="003A161C">
      <w:pPr>
        <w:pStyle w:val="AgendaItemBulletLevel2"/>
        <w:rPr>
          <w:b/>
          <w:bCs/>
          <w:sz w:val="24"/>
          <w:szCs w:val="26"/>
        </w:rPr>
      </w:pPr>
      <w:r>
        <w:rPr>
          <w:b/>
          <w:bCs/>
          <w:sz w:val="24"/>
          <w:szCs w:val="26"/>
        </w:rPr>
        <w:t xml:space="preserve">FY </w:t>
      </w:r>
      <w:r w:rsidRPr="001F3329">
        <w:rPr>
          <w:b/>
          <w:bCs/>
          <w:sz w:val="24"/>
          <w:szCs w:val="26"/>
        </w:rPr>
        <w:t>2026 Transportation Disadvantaged Service Plan</w:t>
      </w:r>
      <w:r>
        <w:rPr>
          <w:b/>
          <w:bCs/>
          <w:sz w:val="24"/>
          <w:szCs w:val="26"/>
        </w:rPr>
        <w:t xml:space="preserve"> (TDSP)</w:t>
      </w:r>
      <w:r w:rsidRPr="001F3329">
        <w:rPr>
          <w:b/>
          <w:bCs/>
          <w:sz w:val="24"/>
          <w:szCs w:val="26"/>
        </w:rPr>
        <w:t xml:space="preserve"> Annual Update</w:t>
      </w:r>
      <w:r w:rsidR="005D1B87" w:rsidRPr="003A161C">
        <w:rPr>
          <w:rFonts w:cstheme="minorHAnsi"/>
          <w:b/>
          <w:bCs/>
          <w:sz w:val="24"/>
        </w:rPr>
        <w:t xml:space="preserve"> </w:t>
      </w:r>
    </w:p>
    <w:p w14:paraId="6347D723" w14:textId="553E7441" w:rsidR="005D1B87" w:rsidRDefault="005D1B87" w:rsidP="005D1B87">
      <w:pPr>
        <w:pStyle w:val="AgendaItemBulletLevel2"/>
        <w:numPr>
          <w:ilvl w:val="0"/>
          <w:numId w:val="0"/>
        </w:numPr>
        <w:ind w:left="1440"/>
        <w:rPr>
          <w:rFonts w:cstheme="minorHAnsi"/>
          <w:sz w:val="24"/>
        </w:rPr>
      </w:pPr>
      <w:r>
        <w:rPr>
          <w:rFonts w:cstheme="minorHAnsi"/>
          <w:sz w:val="24"/>
        </w:rPr>
        <w:t xml:space="preserve">The </w:t>
      </w:r>
      <w:r w:rsidR="003A161C">
        <w:rPr>
          <w:rFonts w:cstheme="minorHAnsi"/>
          <w:sz w:val="24"/>
        </w:rPr>
        <w:t xml:space="preserve">FY 2026 TDSP Annual Update will be presented </w:t>
      </w:r>
      <w:r w:rsidR="00D32849">
        <w:rPr>
          <w:rFonts w:cstheme="minorHAnsi"/>
          <w:sz w:val="24"/>
        </w:rPr>
        <w:t xml:space="preserve">as an action item at the June 1, </w:t>
      </w:r>
      <w:proofErr w:type="gramStart"/>
      <w:r w:rsidR="00D32849">
        <w:rPr>
          <w:rFonts w:cstheme="minorHAnsi"/>
          <w:sz w:val="24"/>
        </w:rPr>
        <w:t>2026</w:t>
      </w:r>
      <w:proofErr w:type="gramEnd"/>
      <w:r w:rsidR="00D32849">
        <w:rPr>
          <w:rFonts w:cstheme="minorHAnsi"/>
          <w:sz w:val="24"/>
        </w:rPr>
        <w:t xml:space="preserve"> TDCB meeting</w:t>
      </w:r>
      <w:r>
        <w:rPr>
          <w:rFonts w:cstheme="minorHAnsi"/>
          <w:sz w:val="24"/>
        </w:rPr>
        <w:t xml:space="preserve">. </w:t>
      </w:r>
    </w:p>
    <w:p w14:paraId="23058E57" w14:textId="62660C23" w:rsidR="00595C35" w:rsidRPr="00595C35" w:rsidRDefault="00595C35" w:rsidP="005D1B87">
      <w:pPr>
        <w:pStyle w:val="AgendaItemBulletLevel2"/>
        <w:spacing w:after="40"/>
        <w:rPr>
          <w:rFonts w:cstheme="minorHAnsi"/>
          <w:b/>
          <w:bCs/>
          <w:sz w:val="24"/>
        </w:rPr>
      </w:pPr>
      <w:r w:rsidRPr="00595C35">
        <w:rPr>
          <w:rFonts w:cstheme="minorHAnsi"/>
          <w:b/>
          <w:bCs/>
          <w:sz w:val="24"/>
        </w:rPr>
        <w:t xml:space="preserve">FY 2026 Community Transportation Coordinator </w:t>
      </w:r>
      <w:r w:rsidR="00D2753D">
        <w:rPr>
          <w:rFonts w:cstheme="minorHAnsi"/>
          <w:b/>
          <w:bCs/>
          <w:sz w:val="24"/>
        </w:rPr>
        <w:t xml:space="preserve">(CTC) </w:t>
      </w:r>
      <w:r w:rsidRPr="00595C35">
        <w:rPr>
          <w:rFonts w:cstheme="minorHAnsi"/>
          <w:b/>
          <w:bCs/>
          <w:sz w:val="24"/>
        </w:rPr>
        <w:t>Evaluation</w:t>
      </w:r>
    </w:p>
    <w:p w14:paraId="59049A14" w14:textId="13C191C9" w:rsidR="00595C35" w:rsidRPr="00595C35" w:rsidRDefault="00D2753D" w:rsidP="00595C35">
      <w:pPr>
        <w:pStyle w:val="AgendaItemBulletLevel2"/>
        <w:numPr>
          <w:ilvl w:val="0"/>
          <w:numId w:val="0"/>
        </w:numPr>
        <w:spacing w:after="40"/>
        <w:ind w:left="1440"/>
        <w:rPr>
          <w:rFonts w:cstheme="minorHAnsi"/>
          <w:sz w:val="24"/>
        </w:rPr>
      </w:pPr>
      <w:r>
        <w:rPr>
          <w:rFonts w:cstheme="minorHAnsi"/>
          <w:sz w:val="24"/>
        </w:rPr>
        <w:t xml:space="preserve">The findings </w:t>
      </w:r>
      <w:r w:rsidR="00CD6B43">
        <w:rPr>
          <w:rFonts w:cstheme="minorHAnsi"/>
          <w:sz w:val="24"/>
        </w:rPr>
        <w:t xml:space="preserve">and recommendations from the </w:t>
      </w:r>
      <w:r>
        <w:rPr>
          <w:rFonts w:cstheme="minorHAnsi"/>
          <w:sz w:val="24"/>
        </w:rPr>
        <w:t xml:space="preserve">FY 2026 CTC Evaluation will be </w:t>
      </w:r>
      <w:r w:rsidR="00CD6B43">
        <w:rPr>
          <w:rFonts w:cstheme="minorHAnsi"/>
          <w:sz w:val="24"/>
        </w:rPr>
        <w:t xml:space="preserve">presented as an action item at the June 1, </w:t>
      </w:r>
      <w:proofErr w:type="gramStart"/>
      <w:r w:rsidR="00CD6B43">
        <w:rPr>
          <w:rFonts w:cstheme="minorHAnsi"/>
          <w:sz w:val="24"/>
        </w:rPr>
        <w:t>2026</w:t>
      </w:r>
      <w:proofErr w:type="gramEnd"/>
      <w:r w:rsidR="00CD6B43">
        <w:rPr>
          <w:rFonts w:cstheme="minorHAnsi"/>
          <w:sz w:val="24"/>
        </w:rPr>
        <w:t xml:space="preserve"> TDCB meeting.</w:t>
      </w:r>
    </w:p>
    <w:p w14:paraId="56153F04" w14:textId="20D83F6A" w:rsidR="005D1B87" w:rsidRPr="00346542" w:rsidRDefault="005D1B87" w:rsidP="005D1B87">
      <w:pPr>
        <w:pStyle w:val="AgendaItemBulletLevel2"/>
        <w:spacing w:after="40"/>
        <w:rPr>
          <w:rFonts w:cstheme="minorHAnsi"/>
          <w:sz w:val="24"/>
        </w:rPr>
      </w:pPr>
      <w:r>
        <w:rPr>
          <w:rFonts w:cstheme="minorHAnsi"/>
          <w:b/>
          <w:bCs/>
          <w:sz w:val="24"/>
        </w:rPr>
        <w:t>TDCB Quarterly Meeting</w:t>
      </w:r>
    </w:p>
    <w:p w14:paraId="690892C6" w14:textId="5EB3A246" w:rsidR="00973797" w:rsidRPr="005D1B87" w:rsidRDefault="005D1B87" w:rsidP="005D1B87">
      <w:pPr>
        <w:pStyle w:val="AgendaItemBulletLevel2"/>
        <w:numPr>
          <w:ilvl w:val="0"/>
          <w:numId w:val="0"/>
        </w:numPr>
        <w:ind w:left="1440"/>
        <w:rPr>
          <w:rFonts w:cstheme="minorHAnsi"/>
          <w:sz w:val="24"/>
        </w:rPr>
      </w:pPr>
      <w:r>
        <w:rPr>
          <w:rFonts w:cstheme="minorHAnsi"/>
          <w:sz w:val="24"/>
        </w:rPr>
        <w:t xml:space="preserve">The next regular quarterly meeting will take place on </w:t>
      </w:r>
      <w:r w:rsidR="00D32849">
        <w:rPr>
          <w:rFonts w:cstheme="minorHAnsi"/>
          <w:sz w:val="24"/>
        </w:rPr>
        <w:t>June 1</w:t>
      </w:r>
      <w:r>
        <w:rPr>
          <w:rFonts w:cstheme="minorHAnsi"/>
          <w:sz w:val="24"/>
        </w:rPr>
        <w:t xml:space="preserve">, </w:t>
      </w:r>
      <w:proofErr w:type="gramStart"/>
      <w:r>
        <w:rPr>
          <w:rFonts w:cstheme="minorHAnsi"/>
          <w:sz w:val="24"/>
        </w:rPr>
        <w:t>2026</w:t>
      </w:r>
      <w:proofErr w:type="gramEnd"/>
      <w:r>
        <w:rPr>
          <w:rFonts w:cstheme="minorHAnsi"/>
          <w:sz w:val="24"/>
        </w:rPr>
        <w:t xml:space="preserve"> at </w:t>
      </w:r>
      <w:r w:rsidR="005738D2">
        <w:rPr>
          <w:rFonts w:cstheme="minorHAnsi"/>
          <w:sz w:val="24"/>
        </w:rPr>
        <w:t>10</w:t>
      </w:r>
      <w:r>
        <w:rPr>
          <w:rFonts w:cstheme="minorHAnsi"/>
          <w:sz w:val="24"/>
        </w:rPr>
        <w:t>:00</w:t>
      </w:r>
      <w:r w:rsidR="005738D2">
        <w:rPr>
          <w:rFonts w:cstheme="minorHAnsi"/>
          <w:sz w:val="24"/>
        </w:rPr>
        <w:t>a</w:t>
      </w:r>
      <w:r>
        <w:rPr>
          <w:rFonts w:cstheme="minorHAnsi"/>
          <w:sz w:val="24"/>
        </w:rPr>
        <w:t xml:space="preserve">m. </w:t>
      </w:r>
    </w:p>
    <w:p w14:paraId="1343E9D4" w14:textId="798BFEA4" w:rsidR="00C61DAA" w:rsidRPr="0036300E" w:rsidRDefault="00C61DAA" w:rsidP="0051428A">
      <w:pPr>
        <w:pStyle w:val="StatuteNarrative"/>
        <w:spacing w:before="240"/>
      </w:pPr>
    </w:p>
    <w:sectPr w:rsidR="00C61DAA" w:rsidRPr="0036300E" w:rsidSect="00E2138F">
      <w:headerReference w:type="default" r:id="rId13"/>
      <w:footerReference w:type="default" r:id="rId14"/>
      <w:pgSz w:w="12240" w:h="15840" w:code="1"/>
      <w:pgMar w:top="2592" w:right="1008" w:bottom="1008" w:left="1008" w:header="72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F8EF" w14:textId="77777777" w:rsidR="00A4314B" w:rsidRDefault="00A4314B" w:rsidP="00D5127C">
      <w:pPr>
        <w:spacing w:before="0" w:after="0"/>
      </w:pPr>
      <w:r>
        <w:separator/>
      </w:r>
    </w:p>
  </w:endnote>
  <w:endnote w:type="continuationSeparator" w:id="0">
    <w:p w14:paraId="7339F1EA" w14:textId="77777777" w:rsidR="00A4314B" w:rsidRDefault="00A4314B" w:rsidP="00D5127C">
      <w:pPr>
        <w:spacing w:before="0" w:after="0"/>
      </w:pPr>
      <w:r>
        <w:continuationSeparator/>
      </w:r>
    </w:p>
  </w:endnote>
  <w:endnote w:type="continuationNotice" w:id="1">
    <w:p w14:paraId="2C26133F" w14:textId="77777777" w:rsidR="00A4314B" w:rsidRDefault="00A431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ardian Sans Light">
    <w:altName w:val="Calibri"/>
    <w:panose1 w:val="00000000000000000000"/>
    <w:charset w:val="00"/>
    <w:family w:val="swiss"/>
    <w:notTrueType/>
    <w:pitch w:val="variable"/>
    <w:sig w:usb0="00000087"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uardian Sans Bold">
    <w:altName w:val="Calibri"/>
    <w:panose1 w:val="00000000000000000000"/>
    <w:charset w:val="00"/>
    <w:family w:val="swiss"/>
    <w:notTrueType/>
    <w:pitch w:val="variable"/>
    <w:sig w:usb0="00000087" w:usb1="00000000"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Guardian Sans Regular">
    <w:altName w:val="Calibri"/>
    <w:panose1 w:val="00000000000000000000"/>
    <w:charset w:val="00"/>
    <w:family w:val="swiss"/>
    <w:notTrueType/>
    <w:pitch w:val="variable"/>
    <w:sig w:usb0="00000087" w:usb1="00000000" w:usb2="00000000" w:usb3="00000000" w:csb0="0000009B" w:csb1="00000000"/>
  </w:font>
  <w:font w:name="HelveticaNeueLT Std Lt C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8E82" w14:textId="000D0766" w:rsidR="00A63F8E" w:rsidRDefault="00A63F8E">
    <w:pPr>
      <w:pStyle w:val="Footer"/>
    </w:pPr>
    <w:r w:rsidRPr="00442C8B">
      <w:rPr>
        <w:b/>
        <w:bCs/>
        <w:noProof/>
      </w:rPr>
      <mc:AlternateContent>
        <mc:Choice Requires="wps">
          <w:drawing>
            <wp:anchor distT="45720" distB="45720" distL="114300" distR="114300" simplePos="0" relativeHeight="251658242" behindDoc="1" locked="0" layoutInCell="1" allowOverlap="1" wp14:anchorId="35E47FA5" wp14:editId="0689C621">
              <wp:simplePos x="0" y="0"/>
              <wp:positionH relativeFrom="column">
                <wp:posOffset>4160520</wp:posOffset>
              </wp:positionH>
              <wp:positionV relativeFrom="paragraph">
                <wp:posOffset>-9525</wp:posOffset>
              </wp:positionV>
              <wp:extent cx="2523490" cy="310515"/>
              <wp:effectExtent l="0" t="0" r="1016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10515"/>
                      </a:xfrm>
                      <a:prstGeom prst="rect">
                        <a:avLst/>
                      </a:prstGeom>
                      <a:noFill/>
                      <a:ln w="9525">
                        <a:noFill/>
                        <a:miter lim="800000"/>
                        <a:headEnd/>
                        <a:tailEnd/>
                      </a:ln>
                    </wps:spPr>
                    <wps:txbx>
                      <w:txbxContent>
                        <w:p w14:paraId="64D163F8" w14:textId="32E9E52B" w:rsidR="00A63F8E" w:rsidRDefault="00A63F8E" w:rsidP="00A63F8E">
                          <w:pPr>
                            <w:pStyle w:val="Footer"/>
                            <w:jc w:val="right"/>
                          </w:pPr>
                          <w:r>
                            <w:fldChar w:fldCharType="begin"/>
                          </w:r>
                          <w:r>
                            <w:instrText xml:space="preserve"> PAGE   \* MERGEFORMAT </w:instrText>
                          </w:r>
                          <w:r>
                            <w:fldChar w:fldCharType="separate"/>
                          </w:r>
                          <w:r>
                            <w:rPr>
                              <w:noProof/>
                            </w:rPr>
                            <w:t>1</w:t>
                          </w:r>
                          <w:r>
                            <w:rPr>
                              <w:noProof/>
                            </w:rPr>
                            <w:fldChar w:fldCharType="end"/>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47FA5" id="_x0000_t202" coordsize="21600,21600" o:spt="202" path="m,l,21600r21600,l21600,xe">
              <v:stroke joinstyle="miter"/>
              <v:path gradientshapeok="t" o:connecttype="rect"/>
            </v:shapetype>
            <v:shape id="_x0000_s1028" type="#_x0000_t202" style="position:absolute;margin-left:327.6pt;margin-top:-.75pt;width:198.7pt;height:24.4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79gEAAMgDAAAOAAAAZHJzL2Uyb0RvYy54bWysU9tu2zAMfR+wfxD0vthx66014hRduw4D&#10;ugvQ7QMYWY6FSaImKbG7ry8lJ2mxvQ3zg0Cb5iHP4dHqajKa7aUPCm3Ll4uSM2kFdspuW/7j+92b&#10;C85CBNuBRitb/igDv1q/frUaXSMrHFB30jMCsaEZXcuHGF1TFEEM0kBYoJOWkj16A5Fe/bboPIyE&#10;bnRRleXbYkTfOY9ChkBfb+ckX2f8vpcifu37ICPTLafZYj59PjfpLNYraLYe3KDEYQz4hykMKEtN&#10;T1C3EIHtvPoLyijhMWAfFwJNgX2vhMwciM2y/IPNwwBOZi4kTnAnmcL/gxVf9g/um2dxeo8TLTCT&#10;CO4exc/ALN4MYLfy2nscBwkdNV4myYrRheZQmqQOTUggm/EzdrRk2EXMQFPvTVKFeDJCpwU8nkSX&#10;U2SCPlZ1dXZ+SSlBubNlWS/r3AKaY7XzIX6UaFgKWu5pqRkd9vchpmmgOf6Smlm8U1rnxWrLxpZf&#10;1lWdC15kjIrkO61Myy/K9MxOSCQ/2C4XR1B6jqmBtgfWiehMOU6biamOGKTaJMIGu0eSweNsM7oW&#10;FAzof3M2ksVaHn7twEvO9CdLUiY/HgN/DDY5OK/fVZQGK6i85fEY3sTs3ZnmNcncq6zAc/fDmGSX&#10;LMzB2smPL9/zX88XcP0EAAD//wMAUEsDBBQABgAIAAAAIQAl395i4gAAAAoBAAAPAAAAZHJzL2Rv&#10;d25yZXYueG1sTI9BT4NAEIXvJv6HzZh4a5eSgg0yNGripR6aFjX1tmVHILKzhN1S9Ne7Pelx8r68&#10;902+nkwnRhpcaxlhMY9AEFdWt1wjvJbPsxUI5xVr1VkmhG9ysC6ur3KVaXvmHY17X4tQwi5TCI33&#10;fSalqxoyys1tTxyyTzsY5cM51FIP6hzKTSfjKEqlUS2HhUb19NRQ9bU/GYTtwX1UP+PL9vBWvz+W&#10;/SrdbcoN4u3N9HAPwtPk/2C46Ad1KILT0Z5YO9EhpEkSBxRhtkhAXIAoiVMQR4Tl3RJkkcv/LxS/&#10;AAAA//8DAFBLAQItABQABgAIAAAAIQC2gziS/gAAAOEBAAATAAAAAAAAAAAAAAAAAAAAAABbQ29u&#10;dGVudF9UeXBlc10ueG1sUEsBAi0AFAAGAAgAAAAhADj9If/WAAAAlAEAAAsAAAAAAAAAAAAAAAAA&#10;LwEAAF9yZWxzLy5yZWxzUEsBAi0AFAAGAAgAAAAhAP6IGLv2AQAAyAMAAA4AAAAAAAAAAAAAAAAA&#10;LgIAAGRycy9lMm9Eb2MueG1sUEsBAi0AFAAGAAgAAAAhACXf3mLiAAAACgEAAA8AAAAAAAAAAAAA&#10;AAAAUAQAAGRycy9kb3ducmV2LnhtbFBLBQYAAAAABAAEAPMAAABfBQAAAAA=&#10;" filled="f" stroked="f">
              <v:textbox inset="0,0,0">
                <w:txbxContent>
                  <w:p w14:paraId="64D163F8" w14:textId="32E9E52B" w:rsidR="00A63F8E" w:rsidRDefault="00A63F8E" w:rsidP="00A63F8E">
                    <w:pPr>
                      <w:pStyle w:val="Footer"/>
                      <w:jc w:val="right"/>
                    </w:pPr>
                    <w:r>
                      <w:fldChar w:fldCharType="begin"/>
                    </w:r>
                    <w:r>
                      <w:instrText xml:space="preserve"> PAGE   \* MERGEFORMAT </w:instrText>
                    </w:r>
                    <w:r>
                      <w:fldChar w:fldCharType="separate"/>
                    </w:r>
                    <w:r>
                      <w:rPr>
                        <w:noProof/>
                      </w:rPr>
                      <w:t>1</w:t>
                    </w:r>
                    <w:r>
                      <w:rPr>
                        <w:noProof/>
                      </w:rPr>
                      <w:fldChar w:fldCharType="end"/>
                    </w:r>
                  </w:p>
                </w:txbxContent>
              </v:textbox>
            </v:shape>
          </w:pict>
        </mc:Fallback>
      </mc:AlternateContent>
    </w:r>
    <w:r w:rsidR="0066373E">
      <w:rPr>
        <w:b/>
        <w:bCs/>
      </w:rPr>
      <w:t xml:space="preserve">Lake County TDCB </w:t>
    </w:r>
    <w:r w:rsidR="008201A0">
      <w:rPr>
        <w:b/>
        <w:bCs/>
      </w:rPr>
      <w:t>Meeting Report</w:t>
    </w:r>
    <w:r w:rsidR="00442C8B">
      <w:t xml:space="preserve"> </w:t>
    </w:r>
    <w:r w:rsidR="00442C8B">
      <w:tab/>
      <w:t xml:space="preserve">| </w:t>
    </w:r>
    <w:r w:rsidR="008E2E1C">
      <w:t>1300 Citizens Blvd,</w:t>
    </w:r>
    <w:r w:rsidR="00442C8B">
      <w:t xml:space="preserve"> Suite </w:t>
    </w:r>
    <w:r w:rsidR="008E2E1C">
      <w:t>175</w:t>
    </w:r>
    <w:r w:rsidR="00442C8B">
      <w:t xml:space="preserve"> | L</w:t>
    </w:r>
    <w:r w:rsidR="008E2E1C">
      <w:t>eesburg</w:t>
    </w:r>
    <w:r w:rsidR="00442C8B">
      <w:t>, FL 3</w:t>
    </w:r>
    <w:r w:rsidR="008E2E1C">
      <w:t>4748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A82D" w14:textId="77777777" w:rsidR="00A4314B" w:rsidRDefault="00A4314B" w:rsidP="00D5127C">
      <w:pPr>
        <w:spacing w:before="0" w:after="0"/>
      </w:pPr>
      <w:r>
        <w:separator/>
      </w:r>
    </w:p>
  </w:footnote>
  <w:footnote w:type="continuationSeparator" w:id="0">
    <w:p w14:paraId="497C4658" w14:textId="77777777" w:rsidR="00A4314B" w:rsidRDefault="00A4314B" w:rsidP="00D5127C">
      <w:pPr>
        <w:spacing w:before="0" w:after="0"/>
      </w:pPr>
      <w:r>
        <w:continuationSeparator/>
      </w:r>
    </w:p>
  </w:footnote>
  <w:footnote w:type="continuationNotice" w:id="1">
    <w:p w14:paraId="7B580777" w14:textId="77777777" w:rsidR="00A4314B" w:rsidRDefault="00A431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D054" w14:textId="3EDD953B" w:rsidR="00D5127C" w:rsidRDefault="00BC75B1" w:rsidP="00206B14">
    <w:pPr>
      <w:pStyle w:val="Header"/>
    </w:pPr>
    <w:r>
      <w:rPr>
        <w:noProof/>
      </w:rPr>
      <mc:AlternateContent>
        <mc:Choice Requires="wps">
          <w:drawing>
            <wp:anchor distT="45720" distB="45720" distL="114300" distR="114300" simplePos="0" relativeHeight="251658241" behindDoc="0" locked="0" layoutInCell="1" allowOverlap="1" wp14:anchorId="640BDBE7" wp14:editId="57FDAA25">
              <wp:simplePos x="0" y="0"/>
              <wp:positionH relativeFrom="column">
                <wp:posOffset>1417320</wp:posOffset>
              </wp:positionH>
              <wp:positionV relativeFrom="paragraph">
                <wp:posOffset>-184638</wp:posOffset>
              </wp:positionV>
              <wp:extent cx="5017965" cy="1057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965" cy="1057275"/>
                      </a:xfrm>
                      <a:prstGeom prst="rect">
                        <a:avLst/>
                      </a:prstGeom>
                      <a:noFill/>
                      <a:ln w="9525">
                        <a:noFill/>
                        <a:miter lim="800000"/>
                        <a:headEnd/>
                        <a:tailEnd/>
                      </a:ln>
                    </wps:spPr>
                    <wps:txbx>
                      <w:txbxContent>
                        <w:p w14:paraId="4FB1AAA3" w14:textId="7341FCC4" w:rsidR="00D5127C" w:rsidRPr="005B2008" w:rsidRDefault="0066373E" w:rsidP="00842767">
                          <w:pPr>
                            <w:pStyle w:val="Header1"/>
                            <w:rPr>
                              <w:color w:val="000000"/>
                            </w:rPr>
                          </w:pPr>
                          <w:r w:rsidRPr="005B2008">
                            <w:rPr>
                              <w:color w:val="000000"/>
                            </w:rPr>
                            <w:t>LAKE COUNTY</w:t>
                          </w:r>
                        </w:p>
                        <w:p w14:paraId="316A0EAF" w14:textId="09748C70" w:rsidR="00D5127C" w:rsidRPr="00AB277E" w:rsidRDefault="00BC75B1" w:rsidP="00415B19">
                          <w:pPr>
                            <w:pStyle w:val="Header2"/>
                          </w:pPr>
                          <w:r w:rsidRPr="00851543">
                            <w:rPr>
                              <w:color w:val="000000"/>
                              <w:sz w:val="48"/>
                              <w:szCs w:val="48"/>
                            </w:rPr>
                            <w:t>Transportation Disadvantage</w:t>
                          </w:r>
                          <w:r w:rsidR="000D4B40" w:rsidRPr="00851543">
                            <w:rPr>
                              <w:color w:val="000000"/>
                              <w:sz w:val="48"/>
                              <w:szCs w:val="48"/>
                            </w:rPr>
                            <w:t>d</w:t>
                          </w:r>
                          <w:r w:rsidRPr="00851543">
                            <w:rPr>
                              <w:color w:val="000000"/>
                              <w:sz w:val="48"/>
                              <w:szCs w:val="48"/>
                            </w:rPr>
                            <w:br/>
                            <w:t>Co</w:t>
                          </w:r>
                          <w:r w:rsidR="000D4B40" w:rsidRPr="00851543">
                            <w:rPr>
                              <w:color w:val="000000"/>
                              <w:sz w:val="48"/>
                              <w:szCs w:val="48"/>
                            </w:rPr>
                            <w:t>ordinatin</w:t>
                          </w:r>
                          <w:r w:rsidR="005C3E56" w:rsidRPr="00851543">
                            <w:rPr>
                              <w:color w:val="000000"/>
                              <w:sz w:val="48"/>
                              <w:szCs w:val="48"/>
                            </w:rPr>
                            <w:t>g</w:t>
                          </w:r>
                          <w:r w:rsidR="000D4B40" w:rsidRPr="00851543">
                            <w:rPr>
                              <w:color w:val="000000"/>
                              <w:sz w:val="48"/>
                              <w:szCs w:val="48"/>
                            </w:rPr>
                            <w:t xml:space="preserve"> Board</w:t>
                          </w:r>
                          <w:r w:rsidRPr="00851543">
                            <w:rPr>
                              <w:color w:val="000000"/>
                              <w:sz w:val="48"/>
                              <w:szCs w:val="48"/>
                            </w:rPr>
                            <w:t xml:space="preserve"> </w:t>
                          </w:r>
                          <w:r w:rsidR="00851543">
                            <w:rPr>
                              <w:color w:val="000000"/>
                              <w:sz w:val="48"/>
                              <w:szCs w:val="48"/>
                            </w:rPr>
                            <w:t>Meeting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BDBE7" id="_x0000_t202" coordsize="21600,21600" o:spt="202" path="m,l,21600r21600,l21600,xe">
              <v:stroke joinstyle="miter"/>
              <v:path gradientshapeok="t" o:connecttype="rect"/>
            </v:shapetype>
            <v:shape id="Text Box 2" o:spid="_x0000_s1026" type="#_x0000_t202" style="position:absolute;margin-left:111.6pt;margin-top:-14.55pt;width:395.1pt;height:83.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XV+AEAAM4DAAAOAAAAZHJzL2Uyb0RvYy54bWysU9Fu2yAUfZ+0f0C8L7ajuGmsOFXXrtOk&#10;rpvU7QMwxjEacBmQ2NnX74LdNNrepvkBcX3h3HvOPWxvRq3IUTgvwdS0WOSUCMOhlWZf0+/fHt5d&#10;U+IDMy1TYERNT8LTm93bN9vBVmIJPahWOIIgxleDrWkfgq2yzPNeaOYXYIXBZAdOs4Ch22etYwOi&#10;a5Ut8/wqG8C11gEX3uPf+ylJdwm/6wQPX7rOi0BUTbG3kFaX1iau2W7Lqr1jtpd8boP9QxeaSYNF&#10;z1D3LDBycPIvKC25Aw9dWHDQGXSd5CJxQDZF/geb555ZkbigON6eZfL/D5Y/HZ/tV0fC+B5GHGAi&#10;4e0j8B+eGLjrmdmLW+dg6AVrsXARJcsG66v5apTaVz6CNMNnaHHI7BAgAY2d01EV5EkQHQdwOosu&#10;xkA4/izzYr25KinhmCvycr1cl6kGq16uW+fDRwGaxE1NHU41wbPjow+xHVa9HInVDDxIpdJklSFD&#10;TTflskwXLjJaBjSekrqm13n8JitElh9Mmy4HJtW0xwLKzLQj04lzGJsRD0b6DbQnFMDBZDB8ELjp&#10;wf2iZEBz1dT/PDAnKFGfDIq4KVar6MYUrJAyBu4y01xmmOEIVdNAybS9C8nBE9dbFLuTSYbXTuZe&#10;0TRJndng0ZWXcTr1+gx3vwEAAP//AwBQSwMEFAAGAAgAAAAhAOLDurvhAAAADAEAAA8AAABkcnMv&#10;ZG93bnJldi54bWxMj8tOwzAQRfdI/QdrkLpr7Tjh0RCnQlRsQRRaiZ0bT5Oo8TiK3Sb8Pe4KdjOa&#10;ozvnFuvJduyCg28dKUiWAhhS5UxLtYKvz9fFIzAfNBndOUIFP+hhXc5uCp0bN9IHXrahZjGEfK4V&#10;NCH0Oee+atBqv3Q9Urwd3WB1iOtQczPoMYbbjksh7rnVLcUPje7xpcHqtD1bBbu34/c+E+/1xt71&#10;o5sEJ7viSs1vp+cnYAGn8AfDVT+qQxmdDu5MxrNOgZSpjKiChVwlwK6ESNIM2CFO6UMGvCz4/xLl&#10;LwAAAP//AwBQSwECLQAUAAYACAAAACEAtoM4kv4AAADhAQAAEwAAAAAAAAAAAAAAAAAAAAAAW0Nv&#10;bnRlbnRfVHlwZXNdLnhtbFBLAQItABQABgAIAAAAIQA4/SH/1gAAAJQBAAALAAAAAAAAAAAAAAAA&#10;AC8BAABfcmVscy8ucmVsc1BLAQItABQABgAIAAAAIQAGpyXV+AEAAM4DAAAOAAAAAAAAAAAAAAAA&#10;AC4CAABkcnMvZTJvRG9jLnhtbFBLAQItABQABgAIAAAAIQDiw7q74QAAAAwBAAAPAAAAAAAAAAAA&#10;AAAAAFIEAABkcnMvZG93bnJldi54bWxQSwUGAAAAAAQABADzAAAAYAUAAAAA&#10;" filled="f" stroked="f">
              <v:textbox>
                <w:txbxContent>
                  <w:p w14:paraId="4FB1AAA3" w14:textId="7341FCC4" w:rsidR="00D5127C" w:rsidRPr="005B2008" w:rsidRDefault="0066373E" w:rsidP="00842767">
                    <w:pPr>
                      <w:pStyle w:val="Header1"/>
                      <w:rPr>
                        <w:color w:val="000000"/>
                      </w:rPr>
                    </w:pPr>
                    <w:r w:rsidRPr="005B2008">
                      <w:rPr>
                        <w:color w:val="000000"/>
                      </w:rPr>
                      <w:t>LAKE COUNTY</w:t>
                    </w:r>
                  </w:p>
                  <w:p w14:paraId="316A0EAF" w14:textId="09748C70" w:rsidR="00D5127C" w:rsidRPr="00AB277E" w:rsidRDefault="00BC75B1" w:rsidP="00415B19">
                    <w:pPr>
                      <w:pStyle w:val="Header2"/>
                    </w:pPr>
                    <w:r w:rsidRPr="00851543">
                      <w:rPr>
                        <w:color w:val="000000"/>
                        <w:sz w:val="48"/>
                        <w:szCs w:val="48"/>
                      </w:rPr>
                      <w:t>Transportation Disadvantage</w:t>
                    </w:r>
                    <w:r w:rsidR="000D4B40" w:rsidRPr="00851543">
                      <w:rPr>
                        <w:color w:val="000000"/>
                        <w:sz w:val="48"/>
                        <w:szCs w:val="48"/>
                      </w:rPr>
                      <w:t>d</w:t>
                    </w:r>
                    <w:r w:rsidRPr="00851543">
                      <w:rPr>
                        <w:color w:val="000000"/>
                        <w:sz w:val="48"/>
                        <w:szCs w:val="48"/>
                      </w:rPr>
                      <w:br/>
                      <w:t>Co</w:t>
                    </w:r>
                    <w:r w:rsidR="000D4B40" w:rsidRPr="00851543">
                      <w:rPr>
                        <w:color w:val="000000"/>
                        <w:sz w:val="48"/>
                        <w:szCs w:val="48"/>
                      </w:rPr>
                      <w:t>ordinatin</w:t>
                    </w:r>
                    <w:r w:rsidR="005C3E56" w:rsidRPr="00851543">
                      <w:rPr>
                        <w:color w:val="000000"/>
                        <w:sz w:val="48"/>
                        <w:szCs w:val="48"/>
                      </w:rPr>
                      <w:t>g</w:t>
                    </w:r>
                    <w:r w:rsidR="000D4B40" w:rsidRPr="00851543">
                      <w:rPr>
                        <w:color w:val="000000"/>
                        <w:sz w:val="48"/>
                        <w:szCs w:val="48"/>
                      </w:rPr>
                      <w:t xml:space="preserve"> Board</w:t>
                    </w:r>
                    <w:r w:rsidRPr="00851543">
                      <w:rPr>
                        <w:color w:val="000000"/>
                        <w:sz w:val="48"/>
                        <w:szCs w:val="48"/>
                      </w:rPr>
                      <w:t xml:space="preserve"> </w:t>
                    </w:r>
                    <w:r w:rsidR="00851543">
                      <w:rPr>
                        <w:color w:val="000000"/>
                        <w:sz w:val="48"/>
                        <w:szCs w:val="48"/>
                      </w:rPr>
                      <w:t>Meeting Report</w:t>
                    </w:r>
                  </w:p>
                </w:txbxContent>
              </v:textbox>
            </v:shape>
          </w:pict>
        </mc:Fallback>
      </mc:AlternateContent>
    </w:r>
    <w:r>
      <w:rPr>
        <w:noProof/>
      </w:rPr>
      <w:drawing>
        <wp:anchor distT="0" distB="0" distL="114300" distR="114300" simplePos="0" relativeHeight="251658240" behindDoc="1" locked="0" layoutInCell="1" allowOverlap="1" wp14:anchorId="505BBEB4" wp14:editId="60981C2D">
          <wp:simplePos x="0" y="0"/>
          <wp:positionH relativeFrom="page">
            <wp:align>left</wp:align>
          </wp:positionH>
          <wp:positionV relativeFrom="page">
            <wp:align>top</wp:align>
          </wp:positionV>
          <wp:extent cx="7772400" cy="10058400"/>
          <wp:effectExtent l="0" t="0" r="0" b="0"/>
          <wp:wrapNone/>
          <wp:docPr id="1706027348" name="Picture 1706027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MPO_Unified_Planning_Agend_Header_Art.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2A3389">
      <w:rPr>
        <w:noProof/>
      </w:rPr>
      <mc:AlternateContent>
        <mc:Choice Requires="wps">
          <w:drawing>
            <wp:anchor distT="45720" distB="45720" distL="114300" distR="114300" simplePos="0" relativeHeight="251658243" behindDoc="1" locked="0" layoutInCell="1" allowOverlap="1" wp14:anchorId="2C07DC03" wp14:editId="67B0FE0B">
              <wp:simplePos x="0" y="0"/>
              <wp:positionH relativeFrom="column">
                <wp:posOffset>3849370</wp:posOffset>
              </wp:positionH>
              <wp:positionV relativeFrom="page">
                <wp:posOffset>1328881</wp:posOffset>
              </wp:positionV>
              <wp:extent cx="2597150" cy="283464"/>
              <wp:effectExtent l="0" t="0" r="0" b="254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283464"/>
                      </a:xfrm>
                      <a:prstGeom prst="rect">
                        <a:avLst/>
                      </a:prstGeom>
                      <a:noFill/>
                      <a:ln w="9525">
                        <a:noFill/>
                        <a:miter lim="800000"/>
                        <a:headEnd/>
                        <a:tailEnd/>
                      </a:ln>
                    </wps:spPr>
                    <wps:txbx>
                      <w:txbxContent>
                        <w:p w14:paraId="44070A01" w14:textId="0032AD30" w:rsidR="00BF469B" w:rsidRDefault="00BF469B" w:rsidP="00BF469B">
                          <w:pPr>
                            <w:pStyle w:val="Content"/>
                            <w:rPr>
                              <w:noProof/>
                            </w:rPr>
                          </w:pPr>
                          <w:r w:rsidRPr="005B2008">
                            <w:rPr>
                              <w:rStyle w:val="Emphasis"/>
                              <w:color w:val="000000"/>
                            </w:rPr>
                            <w:t>Date | Time</w:t>
                          </w:r>
                          <w:r w:rsidR="00B918FF" w:rsidRPr="005B2008">
                            <w:rPr>
                              <w:rStyle w:val="Emphasis"/>
                              <w:color w:val="000000"/>
                            </w:rPr>
                            <w:t>:</w:t>
                          </w:r>
                          <w:r w:rsidRPr="00847B2E">
                            <w:t xml:space="preserve"> </w:t>
                          </w:r>
                          <w:r w:rsidR="003D5E97">
                            <w:t>March 2</w:t>
                          </w:r>
                          <w:r w:rsidR="00C56551">
                            <w:t xml:space="preserve">, </w:t>
                          </w:r>
                          <w:r w:rsidR="00B71A8F">
                            <w:t>202</w:t>
                          </w:r>
                          <w:r w:rsidR="003D5E97">
                            <w:t>6</w:t>
                          </w:r>
                          <w:r w:rsidR="00B71A8F">
                            <w:t>,</w:t>
                          </w:r>
                          <w:r w:rsidR="004B5A4E">
                            <w:rPr>
                              <w:noProof/>
                            </w:rPr>
                            <w:t xml:space="preserve"> | </w:t>
                          </w:r>
                          <w:r w:rsidR="00C317B5">
                            <w:rPr>
                              <w:noProof/>
                            </w:rPr>
                            <w:t>10 AM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07DC03" id="_x0000_s1027" type="#_x0000_t202" style="position:absolute;margin-left:303.1pt;margin-top:104.65pt;width:204.5pt;height:22.3pt;z-index:-251658237;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zI+wEAANQDAAAOAAAAZHJzL2Uyb0RvYy54bWysU9uO2yAQfa/Uf0C8N3ZcZz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isNtfLFaY45or12/KqTCVY9XzbOh8+CNAkbmrqcKgJnR0ffYjdsOr5l1jMwINUKg1WGTLU&#10;dLMqVunCRUbLgL5TUtd0ncdvckIk+d606XJgUk17LKDMzDoSnSiHsRmJbGdJoggNtCeUwcFkM3wW&#10;uOnB/aJkQIvV1P88MCcoUR8NSrlZlmX0ZArK1XWBgbvMNJcZZjhC1TRQMm3vQvLxRPkWJe9kUuOl&#10;k7lltE4SabZ59OZlnP56eYy73wAAAP//AwBQSwMEFAAGAAgAAAAhAGtTVZjhAAAADAEAAA8AAABk&#10;cnMvZG93bnJldi54bWxMj8tOwzAQRfdI/IM1SOyo3ZQEGuJUCJUFEotSyt61Jw+Ix1HspIGvx13B&#10;cu4c3TlTbGbbsQkH3zqSsFwIYEjamZZqCYf355t7YD4oMqpzhBK+0cOmvLwoVG7cid5w2oeaxRLy&#10;uZLQhNDnnHvdoFV+4XqkuKvcYFWI41BzM6hTLLcdT4TIuFUtxQuN6vGpQf21H62E6uXjzr7eVtvD&#10;dkx/PqdUz7taS3l9NT8+AAs4hz8YzvpRHcrodHQjGc86CZnIkohKSMR6BexMiGUao2OM0tUaeFnw&#10;/0+UvwAAAP//AwBQSwECLQAUAAYACAAAACEAtoM4kv4AAADhAQAAEwAAAAAAAAAAAAAAAAAAAAAA&#10;W0NvbnRlbnRfVHlwZXNdLnhtbFBLAQItABQABgAIAAAAIQA4/SH/1gAAAJQBAAALAAAAAAAAAAAA&#10;AAAAAC8BAABfcmVscy8ucmVsc1BLAQItABQABgAIAAAAIQC1xNzI+wEAANQDAAAOAAAAAAAAAAAA&#10;AAAAAC4CAABkcnMvZTJvRG9jLnhtbFBLAQItABQABgAIAAAAIQBrU1WY4QAAAAwBAAAPAAAAAAAA&#10;AAAAAAAAAFUEAABkcnMvZG93bnJldi54bWxQSwUGAAAAAAQABADzAAAAYwUAAAAA&#10;" filled="f" stroked="f">
              <v:textbox>
                <w:txbxContent>
                  <w:p w14:paraId="44070A01" w14:textId="0032AD30" w:rsidR="00BF469B" w:rsidRDefault="00BF469B" w:rsidP="00BF469B">
                    <w:pPr>
                      <w:pStyle w:val="Content"/>
                      <w:rPr>
                        <w:noProof/>
                      </w:rPr>
                    </w:pPr>
                    <w:r w:rsidRPr="005B2008">
                      <w:rPr>
                        <w:rStyle w:val="Emphasis"/>
                        <w:color w:val="000000"/>
                      </w:rPr>
                      <w:t>Date | Time</w:t>
                    </w:r>
                    <w:r w:rsidR="00B918FF" w:rsidRPr="005B2008">
                      <w:rPr>
                        <w:rStyle w:val="Emphasis"/>
                        <w:color w:val="000000"/>
                      </w:rPr>
                      <w:t>:</w:t>
                    </w:r>
                    <w:r w:rsidRPr="00847B2E">
                      <w:t xml:space="preserve"> </w:t>
                    </w:r>
                    <w:r w:rsidR="003D5E97">
                      <w:t>March 2</w:t>
                    </w:r>
                    <w:r w:rsidR="00C56551">
                      <w:t xml:space="preserve">, </w:t>
                    </w:r>
                    <w:r w:rsidR="00B71A8F">
                      <w:t>202</w:t>
                    </w:r>
                    <w:r w:rsidR="003D5E97">
                      <w:t>6</w:t>
                    </w:r>
                    <w:r w:rsidR="00B71A8F">
                      <w:t>,</w:t>
                    </w:r>
                    <w:r w:rsidR="004B5A4E">
                      <w:rPr>
                        <w:noProof/>
                      </w:rPr>
                      <w:t xml:space="preserve"> | </w:t>
                    </w:r>
                    <w:r w:rsidR="00C317B5">
                      <w:rPr>
                        <w:noProof/>
                      </w:rPr>
                      <w:t>10 AM</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C1F"/>
    <w:multiLevelType w:val="hybridMultilevel"/>
    <w:tmpl w:val="5A6EAC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731A97"/>
    <w:multiLevelType w:val="multilevel"/>
    <w:tmpl w:val="968290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A3B250C"/>
    <w:multiLevelType w:val="hybridMultilevel"/>
    <w:tmpl w:val="FB8CEC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D66EB6"/>
    <w:multiLevelType w:val="hybridMultilevel"/>
    <w:tmpl w:val="F97228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70018F"/>
    <w:multiLevelType w:val="hybridMultilevel"/>
    <w:tmpl w:val="FEC203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6A028B7"/>
    <w:multiLevelType w:val="hybridMultilevel"/>
    <w:tmpl w:val="4C0012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17914D93"/>
    <w:multiLevelType w:val="hybridMultilevel"/>
    <w:tmpl w:val="741E30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143605"/>
    <w:multiLevelType w:val="hybridMultilevel"/>
    <w:tmpl w:val="19E4A49C"/>
    <w:lvl w:ilvl="0" w:tplc="603A1114">
      <w:start w:val="1"/>
      <w:numFmt w:val="decimal"/>
      <w:lvlText w:val="%1."/>
      <w:lvlJc w:val="left"/>
      <w:pPr>
        <w:ind w:left="1020" w:hanging="360"/>
      </w:pPr>
    </w:lvl>
    <w:lvl w:ilvl="1" w:tplc="70F83610">
      <w:start w:val="1"/>
      <w:numFmt w:val="decimal"/>
      <w:lvlText w:val="%2."/>
      <w:lvlJc w:val="left"/>
      <w:pPr>
        <w:ind w:left="1020" w:hanging="360"/>
      </w:pPr>
    </w:lvl>
    <w:lvl w:ilvl="2" w:tplc="90463514">
      <w:start w:val="1"/>
      <w:numFmt w:val="decimal"/>
      <w:lvlText w:val="%3."/>
      <w:lvlJc w:val="left"/>
      <w:pPr>
        <w:ind w:left="1020" w:hanging="360"/>
      </w:pPr>
    </w:lvl>
    <w:lvl w:ilvl="3" w:tplc="90E8B422">
      <w:start w:val="1"/>
      <w:numFmt w:val="decimal"/>
      <w:lvlText w:val="%4."/>
      <w:lvlJc w:val="left"/>
      <w:pPr>
        <w:ind w:left="1020" w:hanging="360"/>
      </w:pPr>
    </w:lvl>
    <w:lvl w:ilvl="4" w:tplc="EE1EA3AC">
      <w:start w:val="1"/>
      <w:numFmt w:val="decimal"/>
      <w:lvlText w:val="%5."/>
      <w:lvlJc w:val="left"/>
      <w:pPr>
        <w:ind w:left="1020" w:hanging="360"/>
      </w:pPr>
    </w:lvl>
    <w:lvl w:ilvl="5" w:tplc="7E261482">
      <w:start w:val="1"/>
      <w:numFmt w:val="decimal"/>
      <w:lvlText w:val="%6."/>
      <w:lvlJc w:val="left"/>
      <w:pPr>
        <w:ind w:left="1020" w:hanging="360"/>
      </w:pPr>
    </w:lvl>
    <w:lvl w:ilvl="6" w:tplc="146E45FA">
      <w:start w:val="1"/>
      <w:numFmt w:val="decimal"/>
      <w:lvlText w:val="%7."/>
      <w:lvlJc w:val="left"/>
      <w:pPr>
        <w:ind w:left="1020" w:hanging="360"/>
      </w:pPr>
    </w:lvl>
    <w:lvl w:ilvl="7" w:tplc="DAE63656">
      <w:start w:val="1"/>
      <w:numFmt w:val="decimal"/>
      <w:lvlText w:val="%8."/>
      <w:lvlJc w:val="left"/>
      <w:pPr>
        <w:ind w:left="1020" w:hanging="360"/>
      </w:pPr>
    </w:lvl>
    <w:lvl w:ilvl="8" w:tplc="D994896E">
      <w:start w:val="1"/>
      <w:numFmt w:val="decimal"/>
      <w:lvlText w:val="%9."/>
      <w:lvlJc w:val="left"/>
      <w:pPr>
        <w:ind w:left="1020" w:hanging="360"/>
      </w:pPr>
    </w:lvl>
  </w:abstractNum>
  <w:abstractNum w:abstractNumId="8" w15:restartNumberingAfterBreak="0">
    <w:nsid w:val="1B220B2C"/>
    <w:multiLevelType w:val="hybridMultilevel"/>
    <w:tmpl w:val="AC8643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CF10C2E"/>
    <w:multiLevelType w:val="multilevel"/>
    <w:tmpl w:val="D4C87A30"/>
    <w:lvl w:ilvl="0">
      <w:numFmt w:val="decimal"/>
      <w:lvlText w:val=""/>
      <w:lvlJc w:val="left"/>
    </w:lvl>
    <w:lvl w:ilvl="1">
      <w:start w:val="1"/>
      <w:numFmt w:val="decimal"/>
      <w:pStyle w:val="FigureCaption"/>
      <w:suff w:val="nothing"/>
      <w:lvlText w:val="FIGURE ?.%2 "/>
      <w:lvlJc w:val="left"/>
      <w:pPr>
        <w:ind w:left="0" w:firstLine="0"/>
      </w:pPr>
      <w:rPr>
        <w:rFonts w:ascii="Guardian Sans Light" w:hAnsi="Guardian Sans Light" w:cs="Guardian Sans Ligh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8B5F12"/>
    <w:multiLevelType w:val="multilevel"/>
    <w:tmpl w:val="D67CE96E"/>
    <w:lvl w:ilvl="0">
      <w:start w:val="1"/>
      <w:numFmt w:val="decimal"/>
      <w:pStyle w:val="Heading1"/>
      <w:lvlText w:val="%1."/>
      <w:lvlJc w:val="left"/>
      <w:pPr>
        <w:ind w:left="432" w:hanging="432"/>
      </w:pPr>
      <w:rPr>
        <w:rFonts w:hint="default"/>
        <w:b/>
        <w:bCs w:val="0"/>
        <w:i w:val="0"/>
        <w:iCs w:val="0"/>
        <w:caps/>
        <w:strike w:val="0"/>
        <w:dstrike w:val="0"/>
        <w:outline w:val="0"/>
        <w:shadow w:val="0"/>
        <w:emboss w:val="0"/>
        <w:imprint w:val="0"/>
        <w:vanish w:val="0"/>
        <w:color w:val="FFCB05" w:themeColor="accent3"/>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Calibri Light" w:hAnsi="Calibri Light" w:hint="default"/>
        <w:b w:val="0"/>
        <w:i w:val="0"/>
        <w:color w:val="797979" w:themeColor="background2" w:themeShade="80"/>
        <w:spacing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7180090"/>
    <w:multiLevelType w:val="hybridMultilevel"/>
    <w:tmpl w:val="26BEBB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7812F19"/>
    <w:multiLevelType w:val="multilevel"/>
    <w:tmpl w:val="D67CE96E"/>
    <w:lvl w:ilvl="0">
      <w:start w:val="1"/>
      <w:numFmt w:val="decimal"/>
      <w:lvlText w:val="%1."/>
      <w:lvlJc w:val="left"/>
      <w:pPr>
        <w:ind w:left="432" w:hanging="432"/>
      </w:pPr>
      <w:rPr>
        <w:rFonts w:hint="default"/>
        <w:b/>
        <w:bCs w:val="0"/>
        <w:i w:val="0"/>
        <w:iCs w:val="0"/>
        <w:caps/>
        <w:strike w:val="0"/>
        <w:dstrike w:val="0"/>
        <w:outline w:val="0"/>
        <w:shadow w:val="0"/>
        <w:emboss w:val="0"/>
        <w:imprint w:val="0"/>
        <w:vanish w:val="0"/>
        <w:color w:val="FFCB05" w:themeColor="accent3"/>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bCs/>
        <w:i w:val="0"/>
        <w:iCs w:val="0"/>
        <w:smallCaps w:val="0"/>
        <w:strike w:val="0"/>
        <w:dstrike w:val="0"/>
        <w:outline w:val="0"/>
        <w:shadow w:val="0"/>
        <w:emboss w:val="0"/>
        <w:imprint w:val="0"/>
        <w:noProof w:val="0"/>
        <w:vanish w:val="0"/>
        <w:color w:val="00AEEF" w:themeColor="text2"/>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alibri Light" w:hAnsi="Calibri Light" w:hint="default"/>
        <w:b w:val="0"/>
        <w:i w:val="0"/>
        <w:color w:val="797979" w:themeColor="background2" w:themeShade="80"/>
        <w:spacing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86553F5"/>
    <w:multiLevelType w:val="singleLevel"/>
    <w:tmpl w:val="830A8BB6"/>
    <w:lvl w:ilvl="0">
      <w:numFmt w:val="bullet"/>
      <w:pStyle w:val="ListParagraph"/>
      <w:lvlText w:val=""/>
      <w:lvlJc w:val="left"/>
      <w:pPr>
        <w:ind w:left="414" w:hanging="270"/>
      </w:pPr>
      <w:rPr>
        <w:rFonts w:ascii="Wingdings" w:hAnsi="Wingdings" w:cs="Wingdings"/>
        <w:b w:val="0"/>
        <w:i w:val="0"/>
      </w:rPr>
    </w:lvl>
  </w:abstractNum>
  <w:abstractNum w:abstractNumId="14" w15:restartNumberingAfterBreak="0">
    <w:nsid w:val="2B1A3D37"/>
    <w:multiLevelType w:val="hybridMultilevel"/>
    <w:tmpl w:val="642E91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C5F6FD2"/>
    <w:multiLevelType w:val="hybridMultilevel"/>
    <w:tmpl w:val="13D07B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2425C15"/>
    <w:multiLevelType w:val="hybridMultilevel"/>
    <w:tmpl w:val="D4263F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28C7052"/>
    <w:multiLevelType w:val="hybridMultilevel"/>
    <w:tmpl w:val="B8FC0B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4943E30"/>
    <w:multiLevelType w:val="hybridMultilevel"/>
    <w:tmpl w:val="FB14BF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4986454"/>
    <w:multiLevelType w:val="hybridMultilevel"/>
    <w:tmpl w:val="18C4855A"/>
    <w:lvl w:ilvl="0" w:tplc="4DEA8F22">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5665854"/>
    <w:multiLevelType w:val="hybridMultilevel"/>
    <w:tmpl w:val="719CEFD8"/>
    <w:lvl w:ilvl="0" w:tplc="F258CAC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D41799"/>
    <w:multiLevelType w:val="hybridMultilevel"/>
    <w:tmpl w:val="184EBF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94E2BA1"/>
    <w:multiLevelType w:val="hybridMultilevel"/>
    <w:tmpl w:val="E8385A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D855519"/>
    <w:multiLevelType w:val="hybridMultilevel"/>
    <w:tmpl w:val="AAEA84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FBE27CE"/>
    <w:multiLevelType w:val="hybridMultilevel"/>
    <w:tmpl w:val="8DBC095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FDD4758"/>
    <w:multiLevelType w:val="hybridMultilevel"/>
    <w:tmpl w:val="793C78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00F517D"/>
    <w:multiLevelType w:val="multilevel"/>
    <w:tmpl w:val="E3663FB0"/>
    <w:lvl w:ilvl="0">
      <w:start w:val="1"/>
      <w:numFmt w:val="upperRoman"/>
      <w:pStyle w:val="AgendaItemBulletLevel1"/>
      <w:lvlText w:val="%1."/>
      <w:lvlJc w:val="left"/>
      <w:pPr>
        <w:ind w:left="648" w:hanging="648"/>
      </w:pPr>
      <w:rPr>
        <w:rFonts w:ascii="Times New Roman Bold" w:hAnsi="Times New Roman Bold" w:hint="default"/>
        <w:b/>
        <w:i w:val="0"/>
        <w:color w:val="ED7D31" w:themeColor="accent2"/>
        <w:sz w:val="24"/>
        <w:u w:val="none" w:color="2397D4" w:themeColor="accent5"/>
      </w:rPr>
    </w:lvl>
    <w:lvl w:ilvl="1">
      <w:start w:val="1"/>
      <w:numFmt w:val="upperLetter"/>
      <w:pStyle w:val="AgendaItemBulletLevel2"/>
      <w:lvlText w:val="%2."/>
      <w:lvlJc w:val="left"/>
      <w:pPr>
        <w:ind w:left="1440" w:hanging="360"/>
      </w:pPr>
      <w:rPr>
        <w:rFonts w:hint="default"/>
        <w:b/>
        <w:i w:val="0"/>
        <w:color w:val="auto"/>
        <w:sz w:val="24"/>
        <w:szCs w:val="24"/>
      </w:rPr>
    </w:lvl>
    <w:lvl w:ilvl="2">
      <w:start w:val="1"/>
      <w:numFmt w:val="bullet"/>
      <w:pStyle w:val="AgendaItemBulletLevel3"/>
      <w:lvlText w:val=""/>
      <w:lvlJc w:val="left"/>
      <w:pPr>
        <w:ind w:left="2160" w:hanging="180"/>
      </w:pPr>
      <w:rPr>
        <w:rFonts w:ascii="Symbol" w:hAnsi="Symbol" w:hint="default"/>
        <w:b w:val="0"/>
        <w:i w:val="0"/>
        <w:color w:val="595959" w:themeColor="text1" w:themeTint="A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400744A"/>
    <w:multiLevelType w:val="hybridMultilevel"/>
    <w:tmpl w:val="28D4975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9638ED"/>
    <w:multiLevelType w:val="hybridMultilevel"/>
    <w:tmpl w:val="369C4D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C982112"/>
    <w:multiLevelType w:val="hybridMultilevel"/>
    <w:tmpl w:val="E974AC7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0A22CFF"/>
    <w:multiLevelType w:val="singleLevel"/>
    <w:tmpl w:val="2BF84F3C"/>
    <w:lvl w:ilvl="0">
      <w:start w:val="1"/>
      <w:numFmt w:val="decimal"/>
      <w:pStyle w:val="Bullet--Number"/>
      <w:lvlText w:val="%1."/>
      <w:lvlJc w:val="left"/>
      <w:pPr>
        <w:ind w:left="504" w:hanging="274"/>
      </w:pPr>
      <w:rPr>
        <w:rFonts w:ascii="Rockwell" w:hAnsi="Rockwell" w:cs="Rockwell"/>
        <w:b/>
        <w:i w:val="0"/>
      </w:rPr>
    </w:lvl>
  </w:abstractNum>
  <w:abstractNum w:abstractNumId="31" w15:restartNumberingAfterBreak="0">
    <w:nsid w:val="515D1316"/>
    <w:multiLevelType w:val="hybridMultilevel"/>
    <w:tmpl w:val="CBE00C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5BB3558"/>
    <w:multiLevelType w:val="hybridMultilevel"/>
    <w:tmpl w:val="0D00F624"/>
    <w:lvl w:ilvl="0" w:tplc="A5B80034">
      <w:start w:val="1"/>
      <w:numFmt w:val="decimal"/>
      <w:pStyle w:val="Tab"/>
      <w:lvlText w:val="TAB %1"/>
      <w:lvlJc w:val="left"/>
      <w:pPr>
        <w:ind w:left="990" w:hanging="360"/>
      </w:pPr>
      <w:rPr>
        <w:rFonts w:hint="default"/>
        <w:b/>
        <w:i w:val="0"/>
        <w:color w:val="ED7D31"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6064B5"/>
    <w:multiLevelType w:val="hybridMultilevel"/>
    <w:tmpl w:val="A3AEF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0184A09"/>
    <w:multiLevelType w:val="hybridMultilevel"/>
    <w:tmpl w:val="124A144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2FA6C96"/>
    <w:multiLevelType w:val="hybridMultilevel"/>
    <w:tmpl w:val="23B669A6"/>
    <w:lvl w:ilvl="0" w:tplc="6BC01F32">
      <w:start w:val="1"/>
      <w:numFmt w:val="upperLetter"/>
      <w:pStyle w:val="BulletedAlpha"/>
      <w:lvlText w:val="%1."/>
      <w:lvlJc w:val="left"/>
      <w:pPr>
        <w:ind w:left="1296" w:hanging="360"/>
      </w:pPr>
      <w:rPr>
        <w:rFonts w:hint="default"/>
        <w:b/>
        <w:i w:val="0"/>
        <w:color w:val="auto"/>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B184359"/>
    <w:multiLevelType w:val="hybridMultilevel"/>
    <w:tmpl w:val="C8668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1470843"/>
    <w:multiLevelType w:val="hybridMultilevel"/>
    <w:tmpl w:val="CCD0042A"/>
    <w:lvl w:ilvl="0" w:tplc="04090019">
      <w:start w:val="1"/>
      <w:numFmt w:val="lowerLetter"/>
      <w:lvlText w:val="%1."/>
      <w:lvlJc w:val="left"/>
      <w:pPr>
        <w:ind w:left="2160" w:hanging="360"/>
      </w:pPr>
      <w:rPr>
        <w:b w:val="0"/>
        <w:bCs w:val="0"/>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3640314"/>
    <w:multiLevelType w:val="hybridMultilevel"/>
    <w:tmpl w:val="5022AD8C"/>
    <w:lvl w:ilvl="0" w:tplc="4000CFE6">
      <w:start w:val="1"/>
      <w:numFmt w:val="bullet"/>
      <w:pStyle w:val="TableBody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3D2408"/>
    <w:multiLevelType w:val="hybridMultilevel"/>
    <w:tmpl w:val="F1862A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87C70FD"/>
    <w:multiLevelType w:val="hybridMultilevel"/>
    <w:tmpl w:val="8B1E9BE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7C5391"/>
    <w:multiLevelType w:val="multilevel"/>
    <w:tmpl w:val="5654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3B7576"/>
    <w:multiLevelType w:val="hybridMultilevel"/>
    <w:tmpl w:val="1D48B2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AA975BB"/>
    <w:multiLevelType w:val="hybridMultilevel"/>
    <w:tmpl w:val="C5DC0C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4" w15:restartNumberingAfterBreak="0">
    <w:nsid w:val="7AB07DEE"/>
    <w:multiLevelType w:val="hybridMultilevel"/>
    <w:tmpl w:val="99780584"/>
    <w:lvl w:ilvl="0" w:tplc="04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7AD5043C"/>
    <w:multiLevelType w:val="hybridMultilevel"/>
    <w:tmpl w:val="58B6B8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B386111"/>
    <w:multiLevelType w:val="multilevel"/>
    <w:tmpl w:val="3B663C04"/>
    <w:lvl w:ilvl="0">
      <w:numFmt w:val="decimal"/>
      <w:lvlText w:val=""/>
      <w:lvlJc w:val="left"/>
    </w:lvl>
    <w:lvl w:ilvl="1">
      <w:start w:val="1"/>
      <w:numFmt w:val="decimal"/>
      <w:pStyle w:val="TableCaption"/>
      <w:suff w:val="nothing"/>
      <w:lvlText w:val="TABLE ?. %2 "/>
      <w:lvlJc w:val="left"/>
      <w:pPr>
        <w:ind w:left="0" w:firstLine="0"/>
      </w:pPr>
      <w:rPr>
        <w:rFonts w:ascii="Guardian Sans Light" w:hAnsi="Guardian Sans Light" w:cs="Guardian Sans Ligh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4912615">
    <w:abstractNumId w:val="13"/>
  </w:num>
  <w:num w:numId="2" w16cid:durableId="331378078">
    <w:abstractNumId w:val="30"/>
  </w:num>
  <w:num w:numId="3" w16cid:durableId="1182671036">
    <w:abstractNumId w:val="46"/>
  </w:num>
  <w:num w:numId="4" w16cid:durableId="1737782924">
    <w:abstractNumId w:val="9"/>
  </w:num>
  <w:num w:numId="5" w16cid:durableId="1341935543">
    <w:abstractNumId w:val="10"/>
  </w:num>
  <w:num w:numId="6" w16cid:durableId="1712416588">
    <w:abstractNumId w:val="12"/>
  </w:num>
  <w:num w:numId="7" w16cid:durableId="1038772909">
    <w:abstractNumId w:val="32"/>
  </w:num>
  <w:num w:numId="8" w16cid:durableId="2059236669">
    <w:abstractNumId w:val="26"/>
  </w:num>
  <w:num w:numId="9" w16cid:durableId="822966997">
    <w:abstractNumId w:val="35"/>
  </w:num>
  <w:num w:numId="10" w16cid:durableId="530648266">
    <w:abstractNumId w:val="38"/>
  </w:num>
  <w:num w:numId="11" w16cid:durableId="899634226">
    <w:abstractNumId w:val="27"/>
  </w:num>
  <w:num w:numId="12" w16cid:durableId="1419862283">
    <w:abstractNumId w:val="0"/>
  </w:num>
  <w:num w:numId="13" w16cid:durableId="925530287">
    <w:abstractNumId w:val="40"/>
  </w:num>
  <w:num w:numId="14" w16cid:durableId="697782675">
    <w:abstractNumId w:val="21"/>
  </w:num>
  <w:num w:numId="15" w16cid:durableId="1274441795">
    <w:abstractNumId w:val="26"/>
  </w:num>
  <w:num w:numId="16" w16cid:durableId="651326271">
    <w:abstractNumId w:val="26"/>
  </w:num>
  <w:num w:numId="17" w16cid:durableId="1521355766">
    <w:abstractNumId w:val="2"/>
  </w:num>
  <w:num w:numId="18" w16cid:durableId="200634703">
    <w:abstractNumId w:val="24"/>
  </w:num>
  <w:num w:numId="19" w16cid:durableId="788932265">
    <w:abstractNumId w:val="37"/>
  </w:num>
  <w:num w:numId="20" w16cid:durableId="492724688">
    <w:abstractNumId w:val="26"/>
  </w:num>
  <w:num w:numId="21" w16cid:durableId="1282809862">
    <w:abstractNumId w:val="20"/>
  </w:num>
  <w:num w:numId="22" w16cid:durableId="346837006">
    <w:abstractNumId w:val="22"/>
  </w:num>
  <w:num w:numId="23" w16cid:durableId="1247575064">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6887241">
    <w:abstractNumId w:val="5"/>
  </w:num>
  <w:num w:numId="25" w16cid:durableId="1391072618">
    <w:abstractNumId w:val="23"/>
  </w:num>
  <w:num w:numId="26" w16cid:durableId="1045104183">
    <w:abstractNumId w:val="15"/>
  </w:num>
  <w:num w:numId="27" w16cid:durableId="1569612810">
    <w:abstractNumId w:val="6"/>
  </w:num>
  <w:num w:numId="28" w16cid:durableId="1093892162">
    <w:abstractNumId w:val="31"/>
  </w:num>
  <w:num w:numId="29" w16cid:durableId="1470395117">
    <w:abstractNumId w:val="26"/>
  </w:num>
  <w:num w:numId="30" w16cid:durableId="907807855">
    <w:abstractNumId w:val="16"/>
  </w:num>
  <w:num w:numId="31" w16cid:durableId="1033925170">
    <w:abstractNumId w:val="26"/>
  </w:num>
  <w:num w:numId="32" w16cid:durableId="1207913741">
    <w:abstractNumId w:val="25"/>
  </w:num>
  <w:num w:numId="33" w16cid:durableId="1779061820">
    <w:abstractNumId w:val="26"/>
  </w:num>
  <w:num w:numId="34" w16cid:durableId="1722366484">
    <w:abstractNumId w:val="33"/>
  </w:num>
  <w:num w:numId="35" w16cid:durableId="1956980535">
    <w:abstractNumId w:val="7"/>
  </w:num>
  <w:num w:numId="36" w16cid:durableId="280188042">
    <w:abstractNumId w:val="1"/>
  </w:num>
  <w:num w:numId="37" w16cid:durableId="1936284961">
    <w:abstractNumId w:val="41"/>
  </w:num>
  <w:num w:numId="38" w16cid:durableId="2037808883">
    <w:abstractNumId w:val="4"/>
  </w:num>
  <w:num w:numId="39" w16cid:durableId="2030447819">
    <w:abstractNumId w:val="17"/>
  </w:num>
  <w:num w:numId="40" w16cid:durableId="1483231047">
    <w:abstractNumId w:val="3"/>
  </w:num>
  <w:num w:numId="41" w16cid:durableId="722828472">
    <w:abstractNumId w:val="45"/>
  </w:num>
  <w:num w:numId="42" w16cid:durableId="1569918341">
    <w:abstractNumId w:val="43"/>
  </w:num>
  <w:num w:numId="43" w16cid:durableId="2094543395">
    <w:abstractNumId w:val="14"/>
  </w:num>
  <w:num w:numId="44" w16cid:durableId="13112387">
    <w:abstractNumId w:val="26"/>
  </w:num>
  <w:num w:numId="45" w16cid:durableId="1920744943">
    <w:abstractNumId w:val="44"/>
  </w:num>
  <w:num w:numId="46" w16cid:durableId="1404260986">
    <w:abstractNumId w:val="36"/>
  </w:num>
  <w:num w:numId="47" w16cid:durableId="1724600557">
    <w:abstractNumId w:val="34"/>
  </w:num>
  <w:num w:numId="48" w16cid:durableId="1734429041">
    <w:abstractNumId w:val="19"/>
  </w:num>
  <w:num w:numId="49" w16cid:durableId="320668705">
    <w:abstractNumId w:val="8"/>
  </w:num>
  <w:num w:numId="50" w16cid:durableId="2077851136">
    <w:abstractNumId w:val="11"/>
  </w:num>
  <w:num w:numId="51" w16cid:durableId="392319574">
    <w:abstractNumId w:val="39"/>
  </w:num>
  <w:num w:numId="52" w16cid:durableId="1922058426">
    <w:abstractNumId w:val="28"/>
  </w:num>
  <w:num w:numId="53" w16cid:durableId="871189740">
    <w:abstractNumId w:val="18"/>
  </w:num>
  <w:num w:numId="54" w16cid:durableId="234896593">
    <w:abstractNumId w:val="29"/>
  </w:num>
  <w:num w:numId="55" w16cid:durableId="1032681836">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wMzYwMTE0NLcwNjFX0lEKTi0uzszPAykwNKoFAMrJbuItAAAA"/>
  </w:docVars>
  <w:rsids>
    <w:rsidRoot w:val="004B3DBB"/>
    <w:rsid w:val="00002143"/>
    <w:rsid w:val="00002D20"/>
    <w:rsid w:val="000055D3"/>
    <w:rsid w:val="000125DC"/>
    <w:rsid w:val="00013958"/>
    <w:rsid w:val="0001397D"/>
    <w:rsid w:val="000142CC"/>
    <w:rsid w:val="00017D41"/>
    <w:rsid w:val="00022203"/>
    <w:rsid w:val="00022540"/>
    <w:rsid w:val="00022D8F"/>
    <w:rsid w:val="0002398D"/>
    <w:rsid w:val="00024312"/>
    <w:rsid w:val="000243A2"/>
    <w:rsid w:val="00024530"/>
    <w:rsid w:val="00024C35"/>
    <w:rsid w:val="00024FEE"/>
    <w:rsid w:val="00027C54"/>
    <w:rsid w:val="00027FC2"/>
    <w:rsid w:val="00032C54"/>
    <w:rsid w:val="000347A8"/>
    <w:rsid w:val="000361B9"/>
    <w:rsid w:val="000366F1"/>
    <w:rsid w:val="00037B2D"/>
    <w:rsid w:val="000427D7"/>
    <w:rsid w:val="00042A00"/>
    <w:rsid w:val="00042BA8"/>
    <w:rsid w:val="0004384D"/>
    <w:rsid w:val="000440D9"/>
    <w:rsid w:val="00044EE8"/>
    <w:rsid w:val="000465BE"/>
    <w:rsid w:val="00047E72"/>
    <w:rsid w:val="000510AF"/>
    <w:rsid w:val="00051CC2"/>
    <w:rsid w:val="0005404A"/>
    <w:rsid w:val="0005482A"/>
    <w:rsid w:val="00054A86"/>
    <w:rsid w:val="00055CCC"/>
    <w:rsid w:val="00055CF0"/>
    <w:rsid w:val="00056F46"/>
    <w:rsid w:val="00060FF7"/>
    <w:rsid w:val="00064BFD"/>
    <w:rsid w:val="0006721A"/>
    <w:rsid w:val="0007005D"/>
    <w:rsid w:val="00070616"/>
    <w:rsid w:val="000706CD"/>
    <w:rsid w:val="000707C2"/>
    <w:rsid w:val="000708A9"/>
    <w:rsid w:val="00070E47"/>
    <w:rsid w:val="00071048"/>
    <w:rsid w:val="000736CC"/>
    <w:rsid w:val="00073E95"/>
    <w:rsid w:val="00074338"/>
    <w:rsid w:val="000768FD"/>
    <w:rsid w:val="00077580"/>
    <w:rsid w:val="000800A9"/>
    <w:rsid w:val="0008116F"/>
    <w:rsid w:val="000827C1"/>
    <w:rsid w:val="000830A9"/>
    <w:rsid w:val="00083B73"/>
    <w:rsid w:val="00083E20"/>
    <w:rsid w:val="00087A30"/>
    <w:rsid w:val="00090193"/>
    <w:rsid w:val="000906C0"/>
    <w:rsid w:val="0009090D"/>
    <w:rsid w:val="0009198E"/>
    <w:rsid w:val="0009258C"/>
    <w:rsid w:val="00094098"/>
    <w:rsid w:val="00095FB6"/>
    <w:rsid w:val="000975DC"/>
    <w:rsid w:val="000A1A2E"/>
    <w:rsid w:val="000A4603"/>
    <w:rsid w:val="000A4995"/>
    <w:rsid w:val="000A4C1E"/>
    <w:rsid w:val="000A5380"/>
    <w:rsid w:val="000B04D5"/>
    <w:rsid w:val="000B0659"/>
    <w:rsid w:val="000B0A27"/>
    <w:rsid w:val="000B243D"/>
    <w:rsid w:val="000B27FA"/>
    <w:rsid w:val="000B3574"/>
    <w:rsid w:val="000B3D6B"/>
    <w:rsid w:val="000B48F3"/>
    <w:rsid w:val="000B4F88"/>
    <w:rsid w:val="000B5128"/>
    <w:rsid w:val="000B6ADA"/>
    <w:rsid w:val="000B6F86"/>
    <w:rsid w:val="000B7A7D"/>
    <w:rsid w:val="000C208A"/>
    <w:rsid w:val="000C3130"/>
    <w:rsid w:val="000C3358"/>
    <w:rsid w:val="000C33E0"/>
    <w:rsid w:val="000C35B9"/>
    <w:rsid w:val="000C39C5"/>
    <w:rsid w:val="000C3F2C"/>
    <w:rsid w:val="000C40AB"/>
    <w:rsid w:val="000C445C"/>
    <w:rsid w:val="000C487B"/>
    <w:rsid w:val="000C6D6A"/>
    <w:rsid w:val="000C6D70"/>
    <w:rsid w:val="000C7A53"/>
    <w:rsid w:val="000D01F2"/>
    <w:rsid w:val="000D0302"/>
    <w:rsid w:val="000D186A"/>
    <w:rsid w:val="000D1A07"/>
    <w:rsid w:val="000D3B8B"/>
    <w:rsid w:val="000D493B"/>
    <w:rsid w:val="000D4B40"/>
    <w:rsid w:val="000D607D"/>
    <w:rsid w:val="000D6089"/>
    <w:rsid w:val="000D6EB5"/>
    <w:rsid w:val="000E0E77"/>
    <w:rsid w:val="000E1823"/>
    <w:rsid w:val="000E38F5"/>
    <w:rsid w:val="000E4CD5"/>
    <w:rsid w:val="000E56B0"/>
    <w:rsid w:val="000E688A"/>
    <w:rsid w:val="000F008F"/>
    <w:rsid w:val="000F03D8"/>
    <w:rsid w:val="000F1237"/>
    <w:rsid w:val="000F2263"/>
    <w:rsid w:val="000F2892"/>
    <w:rsid w:val="000F47A0"/>
    <w:rsid w:val="000F6A15"/>
    <w:rsid w:val="000F7354"/>
    <w:rsid w:val="000F79C5"/>
    <w:rsid w:val="00100124"/>
    <w:rsid w:val="001009AA"/>
    <w:rsid w:val="0010315E"/>
    <w:rsid w:val="0010438C"/>
    <w:rsid w:val="00104455"/>
    <w:rsid w:val="001051A9"/>
    <w:rsid w:val="001058CC"/>
    <w:rsid w:val="00110785"/>
    <w:rsid w:val="00110E93"/>
    <w:rsid w:val="00111233"/>
    <w:rsid w:val="00113352"/>
    <w:rsid w:val="00113B19"/>
    <w:rsid w:val="00114CA3"/>
    <w:rsid w:val="0011577C"/>
    <w:rsid w:val="00115C4E"/>
    <w:rsid w:val="0011691F"/>
    <w:rsid w:val="00120AD3"/>
    <w:rsid w:val="00120D44"/>
    <w:rsid w:val="00121A3B"/>
    <w:rsid w:val="00123DCF"/>
    <w:rsid w:val="00124647"/>
    <w:rsid w:val="00124D71"/>
    <w:rsid w:val="00130487"/>
    <w:rsid w:val="00130563"/>
    <w:rsid w:val="00130849"/>
    <w:rsid w:val="001310D4"/>
    <w:rsid w:val="001312F8"/>
    <w:rsid w:val="0013235A"/>
    <w:rsid w:val="001336A3"/>
    <w:rsid w:val="001343FE"/>
    <w:rsid w:val="0013468B"/>
    <w:rsid w:val="001352AD"/>
    <w:rsid w:val="00135D39"/>
    <w:rsid w:val="001400FE"/>
    <w:rsid w:val="00140E53"/>
    <w:rsid w:val="001413FB"/>
    <w:rsid w:val="001417D8"/>
    <w:rsid w:val="00141E9E"/>
    <w:rsid w:val="00142543"/>
    <w:rsid w:val="001426F5"/>
    <w:rsid w:val="00143210"/>
    <w:rsid w:val="00143EB8"/>
    <w:rsid w:val="0014418B"/>
    <w:rsid w:val="00147147"/>
    <w:rsid w:val="00147B0D"/>
    <w:rsid w:val="00152D16"/>
    <w:rsid w:val="0015354A"/>
    <w:rsid w:val="00154328"/>
    <w:rsid w:val="00155215"/>
    <w:rsid w:val="0015576D"/>
    <w:rsid w:val="00156B48"/>
    <w:rsid w:val="00156C73"/>
    <w:rsid w:val="00156F82"/>
    <w:rsid w:val="0016135E"/>
    <w:rsid w:val="00161430"/>
    <w:rsid w:val="001628FA"/>
    <w:rsid w:val="00162CB2"/>
    <w:rsid w:val="00162D71"/>
    <w:rsid w:val="00164A4E"/>
    <w:rsid w:val="00167365"/>
    <w:rsid w:val="00167D4F"/>
    <w:rsid w:val="0017046D"/>
    <w:rsid w:val="00170685"/>
    <w:rsid w:val="001726D9"/>
    <w:rsid w:val="00172BCA"/>
    <w:rsid w:val="00172D8F"/>
    <w:rsid w:val="0017354F"/>
    <w:rsid w:val="00174E22"/>
    <w:rsid w:val="00176180"/>
    <w:rsid w:val="00180FB7"/>
    <w:rsid w:val="00182A78"/>
    <w:rsid w:val="00183171"/>
    <w:rsid w:val="00183E18"/>
    <w:rsid w:val="00184780"/>
    <w:rsid w:val="00184AF8"/>
    <w:rsid w:val="0018679A"/>
    <w:rsid w:val="00186810"/>
    <w:rsid w:val="001869FC"/>
    <w:rsid w:val="00187385"/>
    <w:rsid w:val="001877B7"/>
    <w:rsid w:val="00190916"/>
    <w:rsid w:val="001919F2"/>
    <w:rsid w:val="00192290"/>
    <w:rsid w:val="00195279"/>
    <w:rsid w:val="00195E04"/>
    <w:rsid w:val="00196F84"/>
    <w:rsid w:val="001972AD"/>
    <w:rsid w:val="00197913"/>
    <w:rsid w:val="001A037C"/>
    <w:rsid w:val="001A1859"/>
    <w:rsid w:val="001A2958"/>
    <w:rsid w:val="001A4546"/>
    <w:rsid w:val="001A644C"/>
    <w:rsid w:val="001A7C53"/>
    <w:rsid w:val="001B00F9"/>
    <w:rsid w:val="001B3EC0"/>
    <w:rsid w:val="001B52F0"/>
    <w:rsid w:val="001B64D2"/>
    <w:rsid w:val="001B7D47"/>
    <w:rsid w:val="001C1B61"/>
    <w:rsid w:val="001C1F4D"/>
    <w:rsid w:val="001C339F"/>
    <w:rsid w:val="001D03D3"/>
    <w:rsid w:val="001D3171"/>
    <w:rsid w:val="001D4099"/>
    <w:rsid w:val="001D6694"/>
    <w:rsid w:val="001D7696"/>
    <w:rsid w:val="001D7F85"/>
    <w:rsid w:val="001E07F6"/>
    <w:rsid w:val="001E087A"/>
    <w:rsid w:val="001E2736"/>
    <w:rsid w:val="001E3D82"/>
    <w:rsid w:val="001E48CD"/>
    <w:rsid w:val="001E4928"/>
    <w:rsid w:val="001E5F21"/>
    <w:rsid w:val="001E7FD8"/>
    <w:rsid w:val="001F11BF"/>
    <w:rsid w:val="001F2B2F"/>
    <w:rsid w:val="001F3329"/>
    <w:rsid w:val="001F38D2"/>
    <w:rsid w:val="001F42BB"/>
    <w:rsid w:val="001F4D78"/>
    <w:rsid w:val="001F4EBC"/>
    <w:rsid w:val="001F70C1"/>
    <w:rsid w:val="001F76F4"/>
    <w:rsid w:val="0020061B"/>
    <w:rsid w:val="002024F3"/>
    <w:rsid w:val="002025BD"/>
    <w:rsid w:val="00203E28"/>
    <w:rsid w:val="002046EC"/>
    <w:rsid w:val="002049FA"/>
    <w:rsid w:val="00205719"/>
    <w:rsid w:val="00206B14"/>
    <w:rsid w:val="00210062"/>
    <w:rsid w:val="002113BC"/>
    <w:rsid w:val="002121AA"/>
    <w:rsid w:val="00215761"/>
    <w:rsid w:val="00216BED"/>
    <w:rsid w:val="00220BA7"/>
    <w:rsid w:val="00221227"/>
    <w:rsid w:val="00221B87"/>
    <w:rsid w:val="00222182"/>
    <w:rsid w:val="0022238C"/>
    <w:rsid w:val="00222B64"/>
    <w:rsid w:val="00223031"/>
    <w:rsid w:val="00223ED9"/>
    <w:rsid w:val="002240B6"/>
    <w:rsid w:val="002242B0"/>
    <w:rsid w:val="00225E35"/>
    <w:rsid w:val="00226538"/>
    <w:rsid w:val="00231EA1"/>
    <w:rsid w:val="00232481"/>
    <w:rsid w:val="00232CF6"/>
    <w:rsid w:val="00234177"/>
    <w:rsid w:val="00234B1A"/>
    <w:rsid w:val="00236549"/>
    <w:rsid w:val="00240948"/>
    <w:rsid w:val="00240CEA"/>
    <w:rsid w:val="00240F47"/>
    <w:rsid w:val="002411EB"/>
    <w:rsid w:val="002419D5"/>
    <w:rsid w:val="002423B8"/>
    <w:rsid w:val="00250DBE"/>
    <w:rsid w:val="002518A4"/>
    <w:rsid w:val="0025380E"/>
    <w:rsid w:val="00253C49"/>
    <w:rsid w:val="00255CA1"/>
    <w:rsid w:val="00255DC2"/>
    <w:rsid w:val="00257DF6"/>
    <w:rsid w:val="002611A9"/>
    <w:rsid w:val="002617B9"/>
    <w:rsid w:val="002646E7"/>
    <w:rsid w:val="00265230"/>
    <w:rsid w:val="0026564D"/>
    <w:rsid w:val="0026580F"/>
    <w:rsid w:val="002660C9"/>
    <w:rsid w:val="0026616D"/>
    <w:rsid w:val="0026694A"/>
    <w:rsid w:val="00266A7F"/>
    <w:rsid w:val="00266E8C"/>
    <w:rsid w:val="00267016"/>
    <w:rsid w:val="002703A1"/>
    <w:rsid w:val="002706E2"/>
    <w:rsid w:val="00270F1F"/>
    <w:rsid w:val="0027120C"/>
    <w:rsid w:val="00273743"/>
    <w:rsid w:val="002738EC"/>
    <w:rsid w:val="00273DF9"/>
    <w:rsid w:val="0027522F"/>
    <w:rsid w:val="002753EB"/>
    <w:rsid w:val="00275437"/>
    <w:rsid w:val="00275C2F"/>
    <w:rsid w:val="00276801"/>
    <w:rsid w:val="00277311"/>
    <w:rsid w:val="0027799B"/>
    <w:rsid w:val="00277B89"/>
    <w:rsid w:val="002809B8"/>
    <w:rsid w:val="00280E9E"/>
    <w:rsid w:val="00281036"/>
    <w:rsid w:val="0028205F"/>
    <w:rsid w:val="002820A5"/>
    <w:rsid w:val="00283522"/>
    <w:rsid w:val="00283BEA"/>
    <w:rsid w:val="00286723"/>
    <w:rsid w:val="00286E8C"/>
    <w:rsid w:val="0029072E"/>
    <w:rsid w:val="00292DE0"/>
    <w:rsid w:val="002959CB"/>
    <w:rsid w:val="002962DF"/>
    <w:rsid w:val="002964C5"/>
    <w:rsid w:val="00296720"/>
    <w:rsid w:val="002969C0"/>
    <w:rsid w:val="00296D92"/>
    <w:rsid w:val="00297670"/>
    <w:rsid w:val="002A0EA6"/>
    <w:rsid w:val="002A1EF6"/>
    <w:rsid w:val="002A21D2"/>
    <w:rsid w:val="002A2749"/>
    <w:rsid w:val="002A3389"/>
    <w:rsid w:val="002A539A"/>
    <w:rsid w:val="002A63BB"/>
    <w:rsid w:val="002B2D65"/>
    <w:rsid w:val="002B30E5"/>
    <w:rsid w:val="002B3543"/>
    <w:rsid w:val="002B3F31"/>
    <w:rsid w:val="002B5C81"/>
    <w:rsid w:val="002B6770"/>
    <w:rsid w:val="002B7380"/>
    <w:rsid w:val="002C1EDD"/>
    <w:rsid w:val="002C2D50"/>
    <w:rsid w:val="002C4733"/>
    <w:rsid w:val="002C5C4F"/>
    <w:rsid w:val="002C6D05"/>
    <w:rsid w:val="002C768E"/>
    <w:rsid w:val="002C7F0C"/>
    <w:rsid w:val="002D0488"/>
    <w:rsid w:val="002D4F21"/>
    <w:rsid w:val="002D61CE"/>
    <w:rsid w:val="002D7B1E"/>
    <w:rsid w:val="002D7EFB"/>
    <w:rsid w:val="002D7F56"/>
    <w:rsid w:val="002E1480"/>
    <w:rsid w:val="002E2556"/>
    <w:rsid w:val="002E2D52"/>
    <w:rsid w:val="002E40B9"/>
    <w:rsid w:val="002E471F"/>
    <w:rsid w:val="002E540F"/>
    <w:rsid w:val="002E54B1"/>
    <w:rsid w:val="002E5B75"/>
    <w:rsid w:val="002E5BC7"/>
    <w:rsid w:val="002E5F39"/>
    <w:rsid w:val="002E616F"/>
    <w:rsid w:val="002E7185"/>
    <w:rsid w:val="002E7239"/>
    <w:rsid w:val="002F27BC"/>
    <w:rsid w:val="002F2A94"/>
    <w:rsid w:val="002F31BA"/>
    <w:rsid w:val="002F4CA8"/>
    <w:rsid w:val="002F5526"/>
    <w:rsid w:val="002F56A6"/>
    <w:rsid w:val="002F654C"/>
    <w:rsid w:val="002F7DF8"/>
    <w:rsid w:val="0030004B"/>
    <w:rsid w:val="00300393"/>
    <w:rsid w:val="00302C1D"/>
    <w:rsid w:val="00302D85"/>
    <w:rsid w:val="003109AB"/>
    <w:rsid w:val="00310C6D"/>
    <w:rsid w:val="00311DB6"/>
    <w:rsid w:val="00313594"/>
    <w:rsid w:val="00313874"/>
    <w:rsid w:val="003178CD"/>
    <w:rsid w:val="00317B7B"/>
    <w:rsid w:val="00320E1B"/>
    <w:rsid w:val="0032276A"/>
    <w:rsid w:val="00323B8F"/>
    <w:rsid w:val="00324ECB"/>
    <w:rsid w:val="003252BE"/>
    <w:rsid w:val="003262D8"/>
    <w:rsid w:val="00326935"/>
    <w:rsid w:val="00326F7D"/>
    <w:rsid w:val="00331856"/>
    <w:rsid w:val="00332CEE"/>
    <w:rsid w:val="003331EB"/>
    <w:rsid w:val="00333308"/>
    <w:rsid w:val="00333F8A"/>
    <w:rsid w:val="00335ABB"/>
    <w:rsid w:val="00335B25"/>
    <w:rsid w:val="00336359"/>
    <w:rsid w:val="003375CD"/>
    <w:rsid w:val="00337F9A"/>
    <w:rsid w:val="00340A55"/>
    <w:rsid w:val="00341F4C"/>
    <w:rsid w:val="0034358B"/>
    <w:rsid w:val="00343664"/>
    <w:rsid w:val="003446F7"/>
    <w:rsid w:val="00345024"/>
    <w:rsid w:val="003454F8"/>
    <w:rsid w:val="00345F31"/>
    <w:rsid w:val="0034615F"/>
    <w:rsid w:val="00346403"/>
    <w:rsid w:val="00346542"/>
    <w:rsid w:val="00346F8C"/>
    <w:rsid w:val="0034701C"/>
    <w:rsid w:val="00350A13"/>
    <w:rsid w:val="00351782"/>
    <w:rsid w:val="00351F6D"/>
    <w:rsid w:val="00352160"/>
    <w:rsid w:val="00352D03"/>
    <w:rsid w:val="00353068"/>
    <w:rsid w:val="00353ECB"/>
    <w:rsid w:val="00354985"/>
    <w:rsid w:val="00355A31"/>
    <w:rsid w:val="003565C4"/>
    <w:rsid w:val="00356622"/>
    <w:rsid w:val="00357355"/>
    <w:rsid w:val="0036259D"/>
    <w:rsid w:val="00362E74"/>
    <w:rsid w:val="0036300E"/>
    <w:rsid w:val="0036357C"/>
    <w:rsid w:val="00365D04"/>
    <w:rsid w:val="003665E0"/>
    <w:rsid w:val="00367785"/>
    <w:rsid w:val="0037008B"/>
    <w:rsid w:val="00375959"/>
    <w:rsid w:val="00377A4B"/>
    <w:rsid w:val="00380FC6"/>
    <w:rsid w:val="0038245B"/>
    <w:rsid w:val="0038295D"/>
    <w:rsid w:val="00382AD3"/>
    <w:rsid w:val="00382EE1"/>
    <w:rsid w:val="003839FB"/>
    <w:rsid w:val="00383B36"/>
    <w:rsid w:val="00385CF1"/>
    <w:rsid w:val="00386242"/>
    <w:rsid w:val="003872DA"/>
    <w:rsid w:val="00387EF4"/>
    <w:rsid w:val="003917CC"/>
    <w:rsid w:val="003929FD"/>
    <w:rsid w:val="00393CFA"/>
    <w:rsid w:val="00394AA5"/>
    <w:rsid w:val="00394EDB"/>
    <w:rsid w:val="003A161C"/>
    <w:rsid w:val="003A1BA3"/>
    <w:rsid w:val="003A2DBA"/>
    <w:rsid w:val="003A3146"/>
    <w:rsid w:val="003A3DE2"/>
    <w:rsid w:val="003A45E3"/>
    <w:rsid w:val="003A60C3"/>
    <w:rsid w:val="003B0C10"/>
    <w:rsid w:val="003B231B"/>
    <w:rsid w:val="003B2759"/>
    <w:rsid w:val="003B2896"/>
    <w:rsid w:val="003B2BC5"/>
    <w:rsid w:val="003B351D"/>
    <w:rsid w:val="003B39C7"/>
    <w:rsid w:val="003B47F7"/>
    <w:rsid w:val="003B6358"/>
    <w:rsid w:val="003C1B24"/>
    <w:rsid w:val="003C1F10"/>
    <w:rsid w:val="003C3BA7"/>
    <w:rsid w:val="003C5313"/>
    <w:rsid w:val="003C5D8C"/>
    <w:rsid w:val="003C6658"/>
    <w:rsid w:val="003D05DD"/>
    <w:rsid w:val="003D0EBD"/>
    <w:rsid w:val="003D203D"/>
    <w:rsid w:val="003D2206"/>
    <w:rsid w:val="003D3101"/>
    <w:rsid w:val="003D5E97"/>
    <w:rsid w:val="003D67AF"/>
    <w:rsid w:val="003D7069"/>
    <w:rsid w:val="003D7215"/>
    <w:rsid w:val="003E0382"/>
    <w:rsid w:val="003E03C0"/>
    <w:rsid w:val="003E0EAB"/>
    <w:rsid w:val="003E10FE"/>
    <w:rsid w:val="003E267A"/>
    <w:rsid w:val="003E353A"/>
    <w:rsid w:val="003E4308"/>
    <w:rsid w:val="003E4EBA"/>
    <w:rsid w:val="003E6327"/>
    <w:rsid w:val="003E7084"/>
    <w:rsid w:val="003E72AB"/>
    <w:rsid w:val="003F0606"/>
    <w:rsid w:val="003F0812"/>
    <w:rsid w:val="003F2825"/>
    <w:rsid w:val="003F4CB5"/>
    <w:rsid w:val="003F5937"/>
    <w:rsid w:val="003F6CEB"/>
    <w:rsid w:val="003F7304"/>
    <w:rsid w:val="003F7A2A"/>
    <w:rsid w:val="003F7A7E"/>
    <w:rsid w:val="0040086D"/>
    <w:rsid w:val="00400F7E"/>
    <w:rsid w:val="004022BA"/>
    <w:rsid w:val="0040247A"/>
    <w:rsid w:val="00402A16"/>
    <w:rsid w:val="00405563"/>
    <w:rsid w:val="00405B8E"/>
    <w:rsid w:val="0040650E"/>
    <w:rsid w:val="004066F0"/>
    <w:rsid w:val="00407A3D"/>
    <w:rsid w:val="00410D74"/>
    <w:rsid w:val="004115CE"/>
    <w:rsid w:val="004125BC"/>
    <w:rsid w:val="004126D3"/>
    <w:rsid w:val="00413861"/>
    <w:rsid w:val="00413F73"/>
    <w:rsid w:val="004145CB"/>
    <w:rsid w:val="00415173"/>
    <w:rsid w:val="0041546A"/>
    <w:rsid w:val="00415B19"/>
    <w:rsid w:val="004161AD"/>
    <w:rsid w:val="0042024E"/>
    <w:rsid w:val="00420349"/>
    <w:rsid w:val="00420DE1"/>
    <w:rsid w:val="004217D9"/>
    <w:rsid w:val="00421ECE"/>
    <w:rsid w:val="0042260B"/>
    <w:rsid w:val="00422CCF"/>
    <w:rsid w:val="00422F16"/>
    <w:rsid w:val="004247D3"/>
    <w:rsid w:val="00425EEC"/>
    <w:rsid w:val="00426880"/>
    <w:rsid w:val="00426EC0"/>
    <w:rsid w:val="00427464"/>
    <w:rsid w:val="0042799F"/>
    <w:rsid w:val="00427AFF"/>
    <w:rsid w:val="00427DA9"/>
    <w:rsid w:val="0043006C"/>
    <w:rsid w:val="00430F17"/>
    <w:rsid w:val="00431060"/>
    <w:rsid w:val="00432BAD"/>
    <w:rsid w:val="00434AC6"/>
    <w:rsid w:val="00436039"/>
    <w:rsid w:val="00436F1D"/>
    <w:rsid w:val="00437C67"/>
    <w:rsid w:val="004400AF"/>
    <w:rsid w:val="0044291B"/>
    <w:rsid w:val="00442C8B"/>
    <w:rsid w:val="004444B0"/>
    <w:rsid w:val="00445FDB"/>
    <w:rsid w:val="004469D1"/>
    <w:rsid w:val="004476D4"/>
    <w:rsid w:val="00450C80"/>
    <w:rsid w:val="00452724"/>
    <w:rsid w:val="00457492"/>
    <w:rsid w:val="00457C14"/>
    <w:rsid w:val="00461026"/>
    <w:rsid w:val="00461CC7"/>
    <w:rsid w:val="00462185"/>
    <w:rsid w:val="00463123"/>
    <w:rsid w:val="00464D86"/>
    <w:rsid w:val="00464FAD"/>
    <w:rsid w:val="004657C1"/>
    <w:rsid w:val="00470B58"/>
    <w:rsid w:val="00471D94"/>
    <w:rsid w:val="004723CD"/>
    <w:rsid w:val="004725FD"/>
    <w:rsid w:val="00472E52"/>
    <w:rsid w:val="00473172"/>
    <w:rsid w:val="00473250"/>
    <w:rsid w:val="00474E63"/>
    <w:rsid w:val="0047558D"/>
    <w:rsid w:val="0047569D"/>
    <w:rsid w:val="00475B7B"/>
    <w:rsid w:val="0047693C"/>
    <w:rsid w:val="00476D79"/>
    <w:rsid w:val="004770B2"/>
    <w:rsid w:val="004809EA"/>
    <w:rsid w:val="00484E32"/>
    <w:rsid w:val="00485618"/>
    <w:rsid w:val="004858DF"/>
    <w:rsid w:val="00485C33"/>
    <w:rsid w:val="004879B8"/>
    <w:rsid w:val="00487CDF"/>
    <w:rsid w:val="00491295"/>
    <w:rsid w:val="004920B9"/>
    <w:rsid w:val="004923A3"/>
    <w:rsid w:val="004923AB"/>
    <w:rsid w:val="00493C90"/>
    <w:rsid w:val="0049512F"/>
    <w:rsid w:val="004953EB"/>
    <w:rsid w:val="00495958"/>
    <w:rsid w:val="004970B0"/>
    <w:rsid w:val="004A02FD"/>
    <w:rsid w:val="004A29FB"/>
    <w:rsid w:val="004A32C1"/>
    <w:rsid w:val="004A45E4"/>
    <w:rsid w:val="004A4FBB"/>
    <w:rsid w:val="004A6903"/>
    <w:rsid w:val="004A6FD4"/>
    <w:rsid w:val="004A750B"/>
    <w:rsid w:val="004B01B2"/>
    <w:rsid w:val="004B13A5"/>
    <w:rsid w:val="004B2667"/>
    <w:rsid w:val="004B31C8"/>
    <w:rsid w:val="004B3DBB"/>
    <w:rsid w:val="004B4D6E"/>
    <w:rsid w:val="004B5A4E"/>
    <w:rsid w:val="004B5A99"/>
    <w:rsid w:val="004B7FEB"/>
    <w:rsid w:val="004C0347"/>
    <w:rsid w:val="004C1A42"/>
    <w:rsid w:val="004C37AA"/>
    <w:rsid w:val="004C4096"/>
    <w:rsid w:val="004C7545"/>
    <w:rsid w:val="004D2410"/>
    <w:rsid w:val="004D3C6E"/>
    <w:rsid w:val="004D3C7C"/>
    <w:rsid w:val="004D45CA"/>
    <w:rsid w:val="004D473B"/>
    <w:rsid w:val="004D50E3"/>
    <w:rsid w:val="004D5D8E"/>
    <w:rsid w:val="004D6E82"/>
    <w:rsid w:val="004E0BAC"/>
    <w:rsid w:val="004E2B4D"/>
    <w:rsid w:val="004E352D"/>
    <w:rsid w:val="004E3F4F"/>
    <w:rsid w:val="004E46C1"/>
    <w:rsid w:val="004E5885"/>
    <w:rsid w:val="004E6742"/>
    <w:rsid w:val="004E6B7D"/>
    <w:rsid w:val="004E73AA"/>
    <w:rsid w:val="004F0F0B"/>
    <w:rsid w:val="004F41A8"/>
    <w:rsid w:val="004F532A"/>
    <w:rsid w:val="004F75D6"/>
    <w:rsid w:val="005011AC"/>
    <w:rsid w:val="00501CB0"/>
    <w:rsid w:val="00504037"/>
    <w:rsid w:val="0050515A"/>
    <w:rsid w:val="005051A3"/>
    <w:rsid w:val="0050537C"/>
    <w:rsid w:val="00506322"/>
    <w:rsid w:val="00507E32"/>
    <w:rsid w:val="005135A7"/>
    <w:rsid w:val="00513743"/>
    <w:rsid w:val="0051428A"/>
    <w:rsid w:val="00514B48"/>
    <w:rsid w:val="00515985"/>
    <w:rsid w:val="0052070B"/>
    <w:rsid w:val="00521297"/>
    <w:rsid w:val="00521510"/>
    <w:rsid w:val="00521748"/>
    <w:rsid w:val="00522275"/>
    <w:rsid w:val="00522C6F"/>
    <w:rsid w:val="00524B9D"/>
    <w:rsid w:val="005320B7"/>
    <w:rsid w:val="0053397E"/>
    <w:rsid w:val="00533BFA"/>
    <w:rsid w:val="00533D6A"/>
    <w:rsid w:val="00534A17"/>
    <w:rsid w:val="00540496"/>
    <w:rsid w:val="00540ECE"/>
    <w:rsid w:val="005415B3"/>
    <w:rsid w:val="00542C8D"/>
    <w:rsid w:val="00543DE4"/>
    <w:rsid w:val="00543F52"/>
    <w:rsid w:val="0054430B"/>
    <w:rsid w:val="00545931"/>
    <w:rsid w:val="00546404"/>
    <w:rsid w:val="0055017D"/>
    <w:rsid w:val="00550665"/>
    <w:rsid w:val="00551AE2"/>
    <w:rsid w:val="00552A69"/>
    <w:rsid w:val="00552CF0"/>
    <w:rsid w:val="00552D1C"/>
    <w:rsid w:val="00555992"/>
    <w:rsid w:val="00556471"/>
    <w:rsid w:val="005606EE"/>
    <w:rsid w:val="005612C1"/>
    <w:rsid w:val="0056365F"/>
    <w:rsid w:val="005636C4"/>
    <w:rsid w:val="00563F6A"/>
    <w:rsid w:val="00564A46"/>
    <w:rsid w:val="00566889"/>
    <w:rsid w:val="00570312"/>
    <w:rsid w:val="00570E39"/>
    <w:rsid w:val="00570F58"/>
    <w:rsid w:val="00571948"/>
    <w:rsid w:val="00572E4A"/>
    <w:rsid w:val="005738D2"/>
    <w:rsid w:val="00573B5A"/>
    <w:rsid w:val="0057555E"/>
    <w:rsid w:val="00575B3F"/>
    <w:rsid w:val="00577712"/>
    <w:rsid w:val="00580869"/>
    <w:rsid w:val="00580BA9"/>
    <w:rsid w:val="00581C13"/>
    <w:rsid w:val="00582630"/>
    <w:rsid w:val="00582FDD"/>
    <w:rsid w:val="005836BA"/>
    <w:rsid w:val="0058438B"/>
    <w:rsid w:val="005847E9"/>
    <w:rsid w:val="00584E40"/>
    <w:rsid w:val="005858F6"/>
    <w:rsid w:val="0058599D"/>
    <w:rsid w:val="0059114D"/>
    <w:rsid w:val="00591BCA"/>
    <w:rsid w:val="00591BEF"/>
    <w:rsid w:val="00591D6F"/>
    <w:rsid w:val="00592BB2"/>
    <w:rsid w:val="00592C10"/>
    <w:rsid w:val="005935DD"/>
    <w:rsid w:val="00595711"/>
    <w:rsid w:val="00595C35"/>
    <w:rsid w:val="00595C7D"/>
    <w:rsid w:val="00596C35"/>
    <w:rsid w:val="00597447"/>
    <w:rsid w:val="00597836"/>
    <w:rsid w:val="00597EC9"/>
    <w:rsid w:val="005A38B4"/>
    <w:rsid w:val="005A5C0D"/>
    <w:rsid w:val="005A5DAE"/>
    <w:rsid w:val="005B0BB4"/>
    <w:rsid w:val="005B10BF"/>
    <w:rsid w:val="005B2008"/>
    <w:rsid w:val="005B6065"/>
    <w:rsid w:val="005B6B06"/>
    <w:rsid w:val="005C0EA7"/>
    <w:rsid w:val="005C2599"/>
    <w:rsid w:val="005C2D00"/>
    <w:rsid w:val="005C3D3F"/>
    <w:rsid w:val="005C3E39"/>
    <w:rsid w:val="005C3E56"/>
    <w:rsid w:val="005C3EED"/>
    <w:rsid w:val="005C4246"/>
    <w:rsid w:val="005C47B3"/>
    <w:rsid w:val="005C4CE9"/>
    <w:rsid w:val="005C51C5"/>
    <w:rsid w:val="005C5BFF"/>
    <w:rsid w:val="005C5E2F"/>
    <w:rsid w:val="005C75C6"/>
    <w:rsid w:val="005C7650"/>
    <w:rsid w:val="005C7DA1"/>
    <w:rsid w:val="005D0A5E"/>
    <w:rsid w:val="005D0F8F"/>
    <w:rsid w:val="005D187E"/>
    <w:rsid w:val="005D18AD"/>
    <w:rsid w:val="005D1947"/>
    <w:rsid w:val="005D19C3"/>
    <w:rsid w:val="005D1B87"/>
    <w:rsid w:val="005D213E"/>
    <w:rsid w:val="005D2865"/>
    <w:rsid w:val="005D67CA"/>
    <w:rsid w:val="005D77F9"/>
    <w:rsid w:val="005E09E2"/>
    <w:rsid w:val="005E0AB0"/>
    <w:rsid w:val="005E190C"/>
    <w:rsid w:val="005E19E0"/>
    <w:rsid w:val="005E2446"/>
    <w:rsid w:val="005E2EF4"/>
    <w:rsid w:val="005E35A2"/>
    <w:rsid w:val="005E51FF"/>
    <w:rsid w:val="005E5C51"/>
    <w:rsid w:val="005E6F3A"/>
    <w:rsid w:val="005E6F8C"/>
    <w:rsid w:val="005F0603"/>
    <w:rsid w:val="005F222A"/>
    <w:rsid w:val="005F3862"/>
    <w:rsid w:val="005F42B4"/>
    <w:rsid w:val="005F5BBF"/>
    <w:rsid w:val="005F5F05"/>
    <w:rsid w:val="005F6B2B"/>
    <w:rsid w:val="005F7A0D"/>
    <w:rsid w:val="0060233B"/>
    <w:rsid w:val="00603FD3"/>
    <w:rsid w:val="006057ED"/>
    <w:rsid w:val="00606413"/>
    <w:rsid w:val="00612096"/>
    <w:rsid w:val="0061272F"/>
    <w:rsid w:val="00613854"/>
    <w:rsid w:val="00613A3D"/>
    <w:rsid w:val="006143B7"/>
    <w:rsid w:val="0061457B"/>
    <w:rsid w:val="006145CF"/>
    <w:rsid w:val="00614AC7"/>
    <w:rsid w:val="0061697F"/>
    <w:rsid w:val="00616B6D"/>
    <w:rsid w:val="00620C3C"/>
    <w:rsid w:val="0062163C"/>
    <w:rsid w:val="0062194A"/>
    <w:rsid w:val="00621C22"/>
    <w:rsid w:val="00622A4A"/>
    <w:rsid w:val="00624857"/>
    <w:rsid w:val="00624B2E"/>
    <w:rsid w:val="00624F6B"/>
    <w:rsid w:val="006259B2"/>
    <w:rsid w:val="00625DB6"/>
    <w:rsid w:val="00625E4D"/>
    <w:rsid w:val="00625E5E"/>
    <w:rsid w:val="00626465"/>
    <w:rsid w:val="00626750"/>
    <w:rsid w:val="00627A00"/>
    <w:rsid w:val="00631213"/>
    <w:rsid w:val="006348F2"/>
    <w:rsid w:val="00634D56"/>
    <w:rsid w:val="00635EBD"/>
    <w:rsid w:val="006364B7"/>
    <w:rsid w:val="00637374"/>
    <w:rsid w:val="00637B4F"/>
    <w:rsid w:val="0064116D"/>
    <w:rsid w:val="00641330"/>
    <w:rsid w:val="0064358B"/>
    <w:rsid w:val="0064458A"/>
    <w:rsid w:val="00645242"/>
    <w:rsid w:val="00645E70"/>
    <w:rsid w:val="00647E97"/>
    <w:rsid w:val="006508D4"/>
    <w:rsid w:val="00651652"/>
    <w:rsid w:val="00652D7B"/>
    <w:rsid w:val="0066080D"/>
    <w:rsid w:val="006615CD"/>
    <w:rsid w:val="00661A4A"/>
    <w:rsid w:val="0066280D"/>
    <w:rsid w:val="00662841"/>
    <w:rsid w:val="00662984"/>
    <w:rsid w:val="00662CE0"/>
    <w:rsid w:val="0066373E"/>
    <w:rsid w:val="00663D3D"/>
    <w:rsid w:val="00665114"/>
    <w:rsid w:val="00665331"/>
    <w:rsid w:val="00667875"/>
    <w:rsid w:val="00667A13"/>
    <w:rsid w:val="00667B27"/>
    <w:rsid w:val="00671905"/>
    <w:rsid w:val="006733C3"/>
    <w:rsid w:val="00673AF1"/>
    <w:rsid w:val="00675339"/>
    <w:rsid w:val="00675AA7"/>
    <w:rsid w:val="00677E09"/>
    <w:rsid w:val="00680680"/>
    <w:rsid w:val="00680AFC"/>
    <w:rsid w:val="006813DB"/>
    <w:rsid w:val="00681930"/>
    <w:rsid w:val="00681CA6"/>
    <w:rsid w:val="006822B3"/>
    <w:rsid w:val="00683256"/>
    <w:rsid w:val="00683766"/>
    <w:rsid w:val="006861DE"/>
    <w:rsid w:val="00686448"/>
    <w:rsid w:val="00686CF2"/>
    <w:rsid w:val="00687F44"/>
    <w:rsid w:val="006912A2"/>
    <w:rsid w:val="006922E5"/>
    <w:rsid w:val="00693E93"/>
    <w:rsid w:val="006945AF"/>
    <w:rsid w:val="00695ABC"/>
    <w:rsid w:val="00697149"/>
    <w:rsid w:val="006A0449"/>
    <w:rsid w:val="006A0B64"/>
    <w:rsid w:val="006A32F0"/>
    <w:rsid w:val="006A353E"/>
    <w:rsid w:val="006A554C"/>
    <w:rsid w:val="006A5995"/>
    <w:rsid w:val="006A7090"/>
    <w:rsid w:val="006A7C64"/>
    <w:rsid w:val="006B1F9E"/>
    <w:rsid w:val="006B24CE"/>
    <w:rsid w:val="006B2E6D"/>
    <w:rsid w:val="006B5599"/>
    <w:rsid w:val="006B5FAC"/>
    <w:rsid w:val="006C4D90"/>
    <w:rsid w:val="006C5520"/>
    <w:rsid w:val="006C68BC"/>
    <w:rsid w:val="006C7EF7"/>
    <w:rsid w:val="006D287E"/>
    <w:rsid w:val="006D3EB1"/>
    <w:rsid w:val="006D3F61"/>
    <w:rsid w:val="006D4DBC"/>
    <w:rsid w:val="006D5B6D"/>
    <w:rsid w:val="006D6ECC"/>
    <w:rsid w:val="006D76C9"/>
    <w:rsid w:val="006D7E7E"/>
    <w:rsid w:val="006E14A8"/>
    <w:rsid w:val="006E1637"/>
    <w:rsid w:val="006E30D0"/>
    <w:rsid w:val="006E43C0"/>
    <w:rsid w:val="006E47BD"/>
    <w:rsid w:val="006E5C98"/>
    <w:rsid w:val="006E7D92"/>
    <w:rsid w:val="006E7F3C"/>
    <w:rsid w:val="006F026D"/>
    <w:rsid w:val="006F0D6A"/>
    <w:rsid w:val="006F22BE"/>
    <w:rsid w:val="006F3F49"/>
    <w:rsid w:val="006F3F6D"/>
    <w:rsid w:val="006F4B33"/>
    <w:rsid w:val="006F516C"/>
    <w:rsid w:val="00700413"/>
    <w:rsid w:val="00702147"/>
    <w:rsid w:val="007039E9"/>
    <w:rsid w:val="007049B4"/>
    <w:rsid w:val="007057D6"/>
    <w:rsid w:val="00705C20"/>
    <w:rsid w:val="00705EAD"/>
    <w:rsid w:val="007065AB"/>
    <w:rsid w:val="00706ED5"/>
    <w:rsid w:val="00707222"/>
    <w:rsid w:val="007101BC"/>
    <w:rsid w:val="0071036F"/>
    <w:rsid w:val="00710C13"/>
    <w:rsid w:val="0071141F"/>
    <w:rsid w:val="0071269A"/>
    <w:rsid w:val="0071362E"/>
    <w:rsid w:val="0071397C"/>
    <w:rsid w:val="00714EFA"/>
    <w:rsid w:val="00715175"/>
    <w:rsid w:val="0071574F"/>
    <w:rsid w:val="00716101"/>
    <w:rsid w:val="00716BC4"/>
    <w:rsid w:val="00720065"/>
    <w:rsid w:val="00720B16"/>
    <w:rsid w:val="007211D9"/>
    <w:rsid w:val="007213C2"/>
    <w:rsid w:val="00722CAF"/>
    <w:rsid w:val="00723C2B"/>
    <w:rsid w:val="00726A3C"/>
    <w:rsid w:val="00727408"/>
    <w:rsid w:val="007324B4"/>
    <w:rsid w:val="00733C09"/>
    <w:rsid w:val="007349B1"/>
    <w:rsid w:val="00734E3E"/>
    <w:rsid w:val="007370D3"/>
    <w:rsid w:val="0073783E"/>
    <w:rsid w:val="00737E52"/>
    <w:rsid w:val="00742070"/>
    <w:rsid w:val="00742390"/>
    <w:rsid w:val="00743007"/>
    <w:rsid w:val="00743566"/>
    <w:rsid w:val="00743982"/>
    <w:rsid w:val="0074481C"/>
    <w:rsid w:val="0074496E"/>
    <w:rsid w:val="00744A9C"/>
    <w:rsid w:val="00746FE3"/>
    <w:rsid w:val="00747393"/>
    <w:rsid w:val="00747E4D"/>
    <w:rsid w:val="0075002D"/>
    <w:rsid w:val="0075029D"/>
    <w:rsid w:val="00753325"/>
    <w:rsid w:val="00756569"/>
    <w:rsid w:val="00757590"/>
    <w:rsid w:val="0076065A"/>
    <w:rsid w:val="00762780"/>
    <w:rsid w:val="007646EC"/>
    <w:rsid w:val="00764991"/>
    <w:rsid w:val="00764B0C"/>
    <w:rsid w:val="00764F8B"/>
    <w:rsid w:val="00766DC6"/>
    <w:rsid w:val="007672D8"/>
    <w:rsid w:val="00767CD4"/>
    <w:rsid w:val="007702D0"/>
    <w:rsid w:val="007705A1"/>
    <w:rsid w:val="00770AEB"/>
    <w:rsid w:val="0077162B"/>
    <w:rsid w:val="007737A3"/>
    <w:rsid w:val="0077456A"/>
    <w:rsid w:val="00774CEB"/>
    <w:rsid w:val="00775C5B"/>
    <w:rsid w:val="007770A1"/>
    <w:rsid w:val="0077781E"/>
    <w:rsid w:val="00782676"/>
    <w:rsid w:val="00783B21"/>
    <w:rsid w:val="0078581C"/>
    <w:rsid w:val="007859B1"/>
    <w:rsid w:val="00792628"/>
    <w:rsid w:val="007927FD"/>
    <w:rsid w:val="007935AD"/>
    <w:rsid w:val="00793781"/>
    <w:rsid w:val="0079394F"/>
    <w:rsid w:val="00794FDA"/>
    <w:rsid w:val="00795705"/>
    <w:rsid w:val="00796043"/>
    <w:rsid w:val="00796A4A"/>
    <w:rsid w:val="007A1DE9"/>
    <w:rsid w:val="007A5571"/>
    <w:rsid w:val="007A5668"/>
    <w:rsid w:val="007B03D8"/>
    <w:rsid w:val="007B0B15"/>
    <w:rsid w:val="007B38FF"/>
    <w:rsid w:val="007B716A"/>
    <w:rsid w:val="007C02A9"/>
    <w:rsid w:val="007C0BB1"/>
    <w:rsid w:val="007C2252"/>
    <w:rsid w:val="007C2D19"/>
    <w:rsid w:val="007C3FA7"/>
    <w:rsid w:val="007C4277"/>
    <w:rsid w:val="007C4725"/>
    <w:rsid w:val="007C5710"/>
    <w:rsid w:val="007D1E9C"/>
    <w:rsid w:val="007D2F75"/>
    <w:rsid w:val="007D6CB7"/>
    <w:rsid w:val="007D76C1"/>
    <w:rsid w:val="007E058A"/>
    <w:rsid w:val="007E17CC"/>
    <w:rsid w:val="007E1A72"/>
    <w:rsid w:val="007E2930"/>
    <w:rsid w:val="007E2AD9"/>
    <w:rsid w:val="007E6FF0"/>
    <w:rsid w:val="007E73DC"/>
    <w:rsid w:val="007F02CC"/>
    <w:rsid w:val="007F461D"/>
    <w:rsid w:val="007F5EC1"/>
    <w:rsid w:val="007F6CFD"/>
    <w:rsid w:val="00800034"/>
    <w:rsid w:val="00803429"/>
    <w:rsid w:val="00803553"/>
    <w:rsid w:val="00803C5E"/>
    <w:rsid w:val="00804EB0"/>
    <w:rsid w:val="00804FCA"/>
    <w:rsid w:val="008066C3"/>
    <w:rsid w:val="00810834"/>
    <w:rsid w:val="00811351"/>
    <w:rsid w:val="00811BC4"/>
    <w:rsid w:val="00812722"/>
    <w:rsid w:val="008128B1"/>
    <w:rsid w:val="00813207"/>
    <w:rsid w:val="00813D4F"/>
    <w:rsid w:val="008201A0"/>
    <w:rsid w:val="00821586"/>
    <w:rsid w:val="0082357B"/>
    <w:rsid w:val="00823BE9"/>
    <w:rsid w:val="00823DBB"/>
    <w:rsid w:val="0082437F"/>
    <w:rsid w:val="00824A04"/>
    <w:rsid w:val="0082567C"/>
    <w:rsid w:val="00827B24"/>
    <w:rsid w:val="00830549"/>
    <w:rsid w:val="008340FC"/>
    <w:rsid w:val="008342B0"/>
    <w:rsid w:val="00837DF6"/>
    <w:rsid w:val="00842767"/>
    <w:rsid w:val="0084466A"/>
    <w:rsid w:val="00844908"/>
    <w:rsid w:val="00844AB6"/>
    <w:rsid w:val="00847B2E"/>
    <w:rsid w:val="00850487"/>
    <w:rsid w:val="0085063D"/>
    <w:rsid w:val="0085072A"/>
    <w:rsid w:val="00850D69"/>
    <w:rsid w:val="00851543"/>
    <w:rsid w:val="008525FE"/>
    <w:rsid w:val="008531D8"/>
    <w:rsid w:val="00853313"/>
    <w:rsid w:val="00853AED"/>
    <w:rsid w:val="00854A9D"/>
    <w:rsid w:val="00857138"/>
    <w:rsid w:val="00861052"/>
    <w:rsid w:val="0086156C"/>
    <w:rsid w:val="0086200B"/>
    <w:rsid w:val="0086353B"/>
    <w:rsid w:val="00863848"/>
    <w:rsid w:val="00863893"/>
    <w:rsid w:val="00863E38"/>
    <w:rsid w:val="00864355"/>
    <w:rsid w:val="00864E53"/>
    <w:rsid w:val="0086630D"/>
    <w:rsid w:val="00866849"/>
    <w:rsid w:val="00870463"/>
    <w:rsid w:val="00870BAA"/>
    <w:rsid w:val="00870C4E"/>
    <w:rsid w:val="00871D22"/>
    <w:rsid w:val="008721E5"/>
    <w:rsid w:val="00872A3D"/>
    <w:rsid w:val="00873210"/>
    <w:rsid w:val="00873D2F"/>
    <w:rsid w:val="00875396"/>
    <w:rsid w:val="00875BFE"/>
    <w:rsid w:val="00876CE5"/>
    <w:rsid w:val="00877306"/>
    <w:rsid w:val="008777B7"/>
    <w:rsid w:val="00877AA6"/>
    <w:rsid w:val="008802FE"/>
    <w:rsid w:val="00880E92"/>
    <w:rsid w:val="00880FB0"/>
    <w:rsid w:val="00881288"/>
    <w:rsid w:val="00881692"/>
    <w:rsid w:val="008816B7"/>
    <w:rsid w:val="0088178F"/>
    <w:rsid w:val="00881A1A"/>
    <w:rsid w:val="00883556"/>
    <w:rsid w:val="00883F1A"/>
    <w:rsid w:val="00884208"/>
    <w:rsid w:val="00884BB4"/>
    <w:rsid w:val="00887817"/>
    <w:rsid w:val="00890225"/>
    <w:rsid w:val="00890B2A"/>
    <w:rsid w:val="0089114A"/>
    <w:rsid w:val="00892023"/>
    <w:rsid w:val="00892F58"/>
    <w:rsid w:val="00893767"/>
    <w:rsid w:val="008941D6"/>
    <w:rsid w:val="008956DC"/>
    <w:rsid w:val="00897507"/>
    <w:rsid w:val="008A0AB6"/>
    <w:rsid w:val="008A14F1"/>
    <w:rsid w:val="008A18E1"/>
    <w:rsid w:val="008A1A40"/>
    <w:rsid w:val="008A1C25"/>
    <w:rsid w:val="008A270E"/>
    <w:rsid w:val="008A32D6"/>
    <w:rsid w:val="008A363F"/>
    <w:rsid w:val="008A365D"/>
    <w:rsid w:val="008A3E56"/>
    <w:rsid w:val="008A474E"/>
    <w:rsid w:val="008A4ABB"/>
    <w:rsid w:val="008A6BDB"/>
    <w:rsid w:val="008A6CEC"/>
    <w:rsid w:val="008A7EBF"/>
    <w:rsid w:val="008B0837"/>
    <w:rsid w:val="008B11B4"/>
    <w:rsid w:val="008B1F3C"/>
    <w:rsid w:val="008B4880"/>
    <w:rsid w:val="008B4C8A"/>
    <w:rsid w:val="008B6106"/>
    <w:rsid w:val="008B64EE"/>
    <w:rsid w:val="008B79BE"/>
    <w:rsid w:val="008C00C5"/>
    <w:rsid w:val="008C29C3"/>
    <w:rsid w:val="008C2CBF"/>
    <w:rsid w:val="008C3221"/>
    <w:rsid w:val="008C3984"/>
    <w:rsid w:val="008C3BE5"/>
    <w:rsid w:val="008C46FB"/>
    <w:rsid w:val="008C5B82"/>
    <w:rsid w:val="008D075E"/>
    <w:rsid w:val="008D11AE"/>
    <w:rsid w:val="008D2AE0"/>
    <w:rsid w:val="008D433F"/>
    <w:rsid w:val="008D458C"/>
    <w:rsid w:val="008D5CF3"/>
    <w:rsid w:val="008D6E51"/>
    <w:rsid w:val="008D7B7B"/>
    <w:rsid w:val="008E10DB"/>
    <w:rsid w:val="008E14C1"/>
    <w:rsid w:val="008E1D7C"/>
    <w:rsid w:val="008E2089"/>
    <w:rsid w:val="008E2E1C"/>
    <w:rsid w:val="008E324D"/>
    <w:rsid w:val="008E3B32"/>
    <w:rsid w:val="008E5DD3"/>
    <w:rsid w:val="008E6B09"/>
    <w:rsid w:val="008E73FC"/>
    <w:rsid w:val="008E78DE"/>
    <w:rsid w:val="008E7C0B"/>
    <w:rsid w:val="008E7C25"/>
    <w:rsid w:val="008F0398"/>
    <w:rsid w:val="008F064E"/>
    <w:rsid w:val="008F0FA3"/>
    <w:rsid w:val="008F1526"/>
    <w:rsid w:val="008F1A19"/>
    <w:rsid w:val="008F1A7E"/>
    <w:rsid w:val="008F1B1C"/>
    <w:rsid w:val="008F29DE"/>
    <w:rsid w:val="008F38DA"/>
    <w:rsid w:val="008F45FA"/>
    <w:rsid w:val="008F56B1"/>
    <w:rsid w:val="008F5988"/>
    <w:rsid w:val="008F6BB1"/>
    <w:rsid w:val="0090135E"/>
    <w:rsid w:val="00901B84"/>
    <w:rsid w:val="00901C7D"/>
    <w:rsid w:val="00902489"/>
    <w:rsid w:val="00903899"/>
    <w:rsid w:val="00903C9F"/>
    <w:rsid w:val="009059DE"/>
    <w:rsid w:val="009062C2"/>
    <w:rsid w:val="00907A2C"/>
    <w:rsid w:val="00910394"/>
    <w:rsid w:val="00911BF3"/>
    <w:rsid w:val="009136AC"/>
    <w:rsid w:val="00914F24"/>
    <w:rsid w:val="009150F2"/>
    <w:rsid w:val="009174C0"/>
    <w:rsid w:val="00917632"/>
    <w:rsid w:val="0091793D"/>
    <w:rsid w:val="00920471"/>
    <w:rsid w:val="009212FA"/>
    <w:rsid w:val="00922039"/>
    <w:rsid w:val="0092265F"/>
    <w:rsid w:val="0092416B"/>
    <w:rsid w:val="00930172"/>
    <w:rsid w:val="0093247F"/>
    <w:rsid w:val="009330DB"/>
    <w:rsid w:val="00933451"/>
    <w:rsid w:val="009346DD"/>
    <w:rsid w:val="00935201"/>
    <w:rsid w:val="0093561C"/>
    <w:rsid w:val="009361C4"/>
    <w:rsid w:val="00937576"/>
    <w:rsid w:val="009404AF"/>
    <w:rsid w:val="00940E7A"/>
    <w:rsid w:val="009416F9"/>
    <w:rsid w:val="00944C28"/>
    <w:rsid w:val="00945DD3"/>
    <w:rsid w:val="00946AC4"/>
    <w:rsid w:val="0094790E"/>
    <w:rsid w:val="00950089"/>
    <w:rsid w:val="00954402"/>
    <w:rsid w:val="009544E9"/>
    <w:rsid w:val="00956564"/>
    <w:rsid w:val="009631D3"/>
    <w:rsid w:val="00964705"/>
    <w:rsid w:val="0096482D"/>
    <w:rsid w:val="00964CC8"/>
    <w:rsid w:val="00964E2F"/>
    <w:rsid w:val="00966531"/>
    <w:rsid w:val="00966772"/>
    <w:rsid w:val="00970B43"/>
    <w:rsid w:val="00971E96"/>
    <w:rsid w:val="00972214"/>
    <w:rsid w:val="00973533"/>
    <w:rsid w:val="00973797"/>
    <w:rsid w:val="00973CB2"/>
    <w:rsid w:val="00974055"/>
    <w:rsid w:val="009740AD"/>
    <w:rsid w:val="0097430D"/>
    <w:rsid w:val="00975A60"/>
    <w:rsid w:val="00976F2D"/>
    <w:rsid w:val="009772F9"/>
    <w:rsid w:val="00977A7B"/>
    <w:rsid w:val="00980C45"/>
    <w:rsid w:val="0098174A"/>
    <w:rsid w:val="00982A2E"/>
    <w:rsid w:val="0098385E"/>
    <w:rsid w:val="00983C0C"/>
    <w:rsid w:val="00985092"/>
    <w:rsid w:val="009850AE"/>
    <w:rsid w:val="00985E3E"/>
    <w:rsid w:val="00987145"/>
    <w:rsid w:val="009902DE"/>
    <w:rsid w:val="00990A3A"/>
    <w:rsid w:val="00992252"/>
    <w:rsid w:val="00993842"/>
    <w:rsid w:val="00994B4A"/>
    <w:rsid w:val="0099547A"/>
    <w:rsid w:val="00997F30"/>
    <w:rsid w:val="009A0132"/>
    <w:rsid w:val="009A0216"/>
    <w:rsid w:val="009A0FCE"/>
    <w:rsid w:val="009A1196"/>
    <w:rsid w:val="009A199B"/>
    <w:rsid w:val="009A2914"/>
    <w:rsid w:val="009A2A6C"/>
    <w:rsid w:val="009A39E7"/>
    <w:rsid w:val="009A5CDD"/>
    <w:rsid w:val="009A6631"/>
    <w:rsid w:val="009A6809"/>
    <w:rsid w:val="009A775E"/>
    <w:rsid w:val="009B0EF2"/>
    <w:rsid w:val="009B10C4"/>
    <w:rsid w:val="009B198A"/>
    <w:rsid w:val="009B3094"/>
    <w:rsid w:val="009B526B"/>
    <w:rsid w:val="009B58A7"/>
    <w:rsid w:val="009B6DDF"/>
    <w:rsid w:val="009B6E49"/>
    <w:rsid w:val="009B75C5"/>
    <w:rsid w:val="009B7E50"/>
    <w:rsid w:val="009C0A46"/>
    <w:rsid w:val="009C0F3A"/>
    <w:rsid w:val="009C189E"/>
    <w:rsid w:val="009C4BE6"/>
    <w:rsid w:val="009C5C0C"/>
    <w:rsid w:val="009C6E73"/>
    <w:rsid w:val="009D14FB"/>
    <w:rsid w:val="009D1941"/>
    <w:rsid w:val="009D331F"/>
    <w:rsid w:val="009D3BE8"/>
    <w:rsid w:val="009D6FF9"/>
    <w:rsid w:val="009E1E62"/>
    <w:rsid w:val="009E1FCF"/>
    <w:rsid w:val="009E4730"/>
    <w:rsid w:val="009E4B4D"/>
    <w:rsid w:val="009E4E7F"/>
    <w:rsid w:val="009F09F2"/>
    <w:rsid w:val="009F0AC6"/>
    <w:rsid w:val="009F1385"/>
    <w:rsid w:val="009F2534"/>
    <w:rsid w:val="009F3573"/>
    <w:rsid w:val="009F3CC6"/>
    <w:rsid w:val="00A00C98"/>
    <w:rsid w:val="00A02E26"/>
    <w:rsid w:val="00A03072"/>
    <w:rsid w:val="00A03280"/>
    <w:rsid w:val="00A03842"/>
    <w:rsid w:val="00A06D15"/>
    <w:rsid w:val="00A06DE9"/>
    <w:rsid w:val="00A07436"/>
    <w:rsid w:val="00A07476"/>
    <w:rsid w:val="00A076F5"/>
    <w:rsid w:val="00A07AF9"/>
    <w:rsid w:val="00A07CAD"/>
    <w:rsid w:val="00A12C38"/>
    <w:rsid w:val="00A12F6A"/>
    <w:rsid w:val="00A13313"/>
    <w:rsid w:val="00A13A41"/>
    <w:rsid w:val="00A14580"/>
    <w:rsid w:val="00A162C2"/>
    <w:rsid w:val="00A201D9"/>
    <w:rsid w:val="00A20AB6"/>
    <w:rsid w:val="00A21766"/>
    <w:rsid w:val="00A223E3"/>
    <w:rsid w:val="00A224E7"/>
    <w:rsid w:val="00A23DC7"/>
    <w:rsid w:val="00A2593E"/>
    <w:rsid w:val="00A271B8"/>
    <w:rsid w:val="00A30CBA"/>
    <w:rsid w:val="00A3269F"/>
    <w:rsid w:val="00A342A3"/>
    <w:rsid w:val="00A357D4"/>
    <w:rsid w:val="00A3591C"/>
    <w:rsid w:val="00A36422"/>
    <w:rsid w:val="00A36CD9"/>
    <w:rsid w:val="00A37649"/>
    <w:rsid w:val="00A42270"/>
    <w:rsid w:val="00A425C5"/>
    <w:rsid w:val="00A429DD"/>
    <w:rsid w:val="00A4314B"/>
    <w:rsid w:val="00A4391C"/>
    <w:rsid w:val="00A43DF6"/>
    <w:rsid w:val="00A4480F"/>
    <w:rsid w:val="00A44C45"/>
    <w:rsid w:val="00A45E19"/>
    <w:rsid w:val="00A467ED"/>
    <w:rsid w:val="00A471A4"/>
    <w:rsid w:val="00A477B3"/>
    <w:rsid w:val="00A5079B"/>
    <w:rsid w:val="00A50A93"/>
    <w:rsid w:val="00A50B15"/>
    <w:rsid w:val="00A50EA9"/>
    <w:rsid w:val="00A514BA"/>
    <w:rsid w:val="00A52966"/>
    <w:rsid w:val="00A53025"/>
    <w:rsid w:val="00A547B5"/>
    <w:rsid w:val="00A54B07"/>
    <w:rsid w:val="00A554BB"/>
    <w:rsid w:val="00A55610"/>
    <w:rsid w:val="00A60A3C"/>
    <w:rsid w:val="00A60F26"/>
    <w:rsid w:val="00A6195D"/>
    <w:rsid w:val="00A61E72"/>
    <w:rsid w:val="00A630DD"/>
    <w:rsid w:val="00A63F8E"/>
    <w:rsid w:val="00A64230"/>
    <w:rsid w:val="00A70699"/>
    <w:rsid w:val="00A70E21"/>
    <w:rsid w:val="00A720C8"/>
    <w:rsid w:val="00A72A51"/>
    <w:rsid w:val="00A72C52"/>
    <w:rsid w:val="00A73CB8"/>
    <w:rsid w:val="00A747D6"/>
    <w:rsid w:val="00A74A6B"/>
    <w:rsid w:val="00A80115"/>
    <w:rsid w:val="00A80745"/>
    <w:rsid w:val="00A80AF3"/>
    <w:rsid w:val="00A81107"/>
    <w:rsid w:val="00A81F10"/>
    <w:rsid w:val="00A82EC2"/>
    <w:rsid w:val="00A84B6E"/>
    <w:rsid w:val="00A863B6"/>
    <w:rsid w:val="00A90F1A"/>
    <w:rsid w:val="00A91594"/>
    <w:rsid w:val="00A92B23"/>
    <w:rsid w:val="00A94CC6"/>
    <w:rsid w:val="00A95A3F"/>
    <w:rsid w:val="00A96F02"/>
    <w:rsid w:val="00A97A66"/>
    <w:rsid w:val="00AA2383"/>
    <w:rsid w:val="00AA3937"/>
    <w:rsid w:val="00AA3B70"/>
    <w:rsid w:val="00AA4481"/>
    <w:rsid w:val="00AA44CB"/>
    <w:rsid w:val="00AA4C04"/>
    <w:rsid w:val="00AA4F80"/>
    <w:rsid w:val="00AA508F"/>
    <w:rsid w:val="00AA599D"/>
    <w:rsid w:val="00AA5E5D"/>
    <w:rsid w:val="00AA778A"/>
    <w:rsid w:val="00AB277E"/>
    <w:rsid w:val="00AB2CA9"/>
    <w:rsid w:val="00AB3087"/>
    <w:rsid w:val="00AB5485"/>
    <w:rsid w:val="00AB5B13"/>
    <w:rsid w:val="00AB6837"/>
    <w:rsid w:val="00AB72BB"/>
    <w:rsid w:val="00AC040D"/>
    <w:rsid w:val="00AC201A"/>
    <w:rsid w:val="00AC2266"/>
    <w:rsid w:val="00AC2401"/>
    <w:rsid w:val="00AC3DE7"/>
    <w:rsid w:val="00AC4B1E"/>
    <w:rsid w:val="00AC5E81"/>
    <w:rsid w:val="00AD07CF"/>
    <w:rsid w:val="00AD101D"/>
    <w:rsid w:val="00AD1287"/>
    <w:rsid w:val="00AD2C9B"/>
    <w:rsid w:val="00AD2D55"/>
    <w:rsid w:val="00AD3582"/>
    <w:rsid w:val="00AD7841"/>
    <w:rsid w:val="00AE0820"/>
    <w:rsid w:val="00AE2888"/>
    <w:rsid w:val="00AE29AD"/>
    <w:rsid w:val="00AE320F"/>
    <w:rsid w:val="00AE4794"/>
    <w:rsid w:val="00AE51F5"/>
    <w:rsid w:val="00AE5A36"/>
    <w:rsid w:val="00AE7802"/>
    <w:rsid w:val="00AF0E32"/>
    <w:rsid w:val="00AF11A9"/>
    <w:rsid w:val="00AF2388"/>
    <w:rsid w:val="00AF3261"/>
    <w:rsid w:val="00AF330C"/>
    <w:rsid w:val="00AF3A5A"/>
    <w:rsid w:val="00AF3F03"/>
    <w:rsid w:val="00AF6775"/>
    <w:rsid w:val="00AF75E9"/>
    <w:rsid w:val="00AF76AD"/>
    <w:rsid w:val="00B0103D"/>
    <w:rsid w:val="00B01FBB"/>
    <w:rsid w:val="00B0211F"/>
    <w:rsid w:val="00B028AC"/>
    <w:rsid w:val="00B029C8"/>
    <w:rsid w:val="00B039AF"/>
    <w:rsid w:val="00B03C68"/>
    <w:rsid w:val="00B04185"/>
    <w:rsid w:val="00B05291"/>
    <w:rsid w:val="00B07085"/>
    <w:rsid w:val="00B101F9"/>
    <w:rsid w:val="00B105EA"/>
    <w:rsid w:val="00B11B6B"/>
    <w:rsid w:val="00B11C1D"/>
    <w:rsid w:val="00B133C8"/>
    <w:rsid w:val="00B136E6"/>
    <w:rsid w:val="00B14258"/>
    <w:rsid w:val="00B1451F"/>
    <w:rsid w:val="00B14728"/>
    <w:rsid w:val="00B15B1E"/>
    <w:rsid w:val="00B169CB"/>
    <w:rsid w:val="00B17CA3"/>
    <w:rsid w:val="00B17E64"/>
    <w:rsid w:val="00B20197"/>
    <w:rsid w:val="00B226A3"/>
    <w:rsid w:val="00B2483D"/>
    <w:rsid w:val="00B27E7F"/>
    <w:rsid w:val="00B30B05"/>
    <w:rsid w:val="00B35585"/>
    <w:rsid w:val="00B3564A"/>
    <w:rsid w:val="00B376DE"/>
    <w:rsid w:val="00B40F1F"/>
    <w:rsid w:val="00B429D5"/>
    <w:rsid w:val="00B434A7"/>
    <w:rsid w:val="00B459E5"/>
    <w:rsid w:val="00B47176"/>
    <w:rsid w:val="00B47A3D"/>
    <w:rsid w:val="00B50759"/>
    <w:rsid w:val="00B522BC"/>
    <w:rsid w:val="00B53686"/>
    <w:rsid w:val="00B56DED"/>
    <w:rsid w:val="00B60748"/>
    <w:rsid w:val="00B623B0"/>
    <w:rsid w:val="00B655D8"/>
    <w:rsid w:val="00B66814"/>
    <w:rsid w:val="00B66910"/>
    <w:rsid w:val="00B7093A"/>
    <w:rsid w:val="00B7097A"/>
    <w:rsid w:val="00B71A8F"/>
    <w:rsid w:val="00B720D7"/>
    <w:rsid w:val="00B724A2"/>
    <w:rsid w:val="00B727E5"/>
    <w:rsid w:val="00B734E7"/>
    <w:rsid w:val="00B739DC"/>
    <w:rsid w:val="00B7624F"/>
    <w:rsid w:val="00B768AC"/>
    <w:rsid w:val="00B810A0"/>
    <w:rsid w:val="00B81C36"/>
    <w:rsid w:val="00B82140"/>
    <w:rsid w:val="00B821EE"/>
    <w:rsid w:val="00B83296"/>
    <w:rsid w:val="00B83560"/>
    <w:rsid w:val="00B87D40"/>
    <w:rsid w:val="00B87D70"/>
    <w:rsid w:val="00B87EFC"/>
    <w:rsid w:val="00B90A3E"/>
    <w:rsid w:val="00B918FF"/>
    <w:rsid w:val="00B9561B"/>
    <w:rsid w:val="00BA16F5"/>
    <w:rsid w:val="00BA1856"/>
    <w:rsid w:val="00BA1956"/>
    <w:rsid w:val="00BA56C1"/>
    <w:rsid w:val="00BA5BD2"/>
    <w:rsid w:val="00BA6CD6"/>
    <w:rsid w:val="00BA7A58"/>
    <w:rsid w:val="00BB12B2"/>
    <w:rsid w:val="00BB2469"/>
    <w:rsid w:val="00BB2EDC"/>
    <w:rsid w:val="00BB3D0A"/>
    <w:rsid w:val="00BB40FF"/>
    <w:rsid w:val="00BB47E7"/>
    <w:rsid w:val="00BB4FEA"/>
    <w:rsid w:val="00BB5208"/>
    <w:rsid w:val="00BC03D4"/>
    <w:rsid w:val="00BC16AD"/>
    <w:rsid w:val="00BC2CBE"/>
    <w:rsid w:val="00BC31DB"/>
    <w:rsid w:val="00BC4B43"/>
    <w:rsid w:val="00BC4CA4"/>
    <w:rsid w:val="00BC5A87"/>
    <w:rsid w:val="00BC5BAF"/>
    <w:rsid w:val="00BC75B1"/>
    <w:rsid w:val="00BD1CBB"/>
    <w:rsid w:val="00BD27AB"/>
    <w:rsid w:val="00BD47C3"/>
    <w:rsid w:val="00BD4AF7"/>
    <w:rsid w:val="00BE18BE"/>
    <w:rsid w:val="00BE1F8E"/>
    <w:rsid w:val="00BE2085"/>
    <w:rsid w:val="00BE4945"/>
    <w:rsid w:val="00BE6D20"/>
    <w:rsid w:val="00BE76E3"/>
    <w:rsid w:val="00BF0071"/>
    <w:rsid w:val="00BF054F"/>
    <w:rsid w:val="00BF1613"/>
    <w:rsid w:val="00BF29CF"/>
    <w:rsid w:val="00BF3662"/>
    <w:rsid w:val="00BF3AEC"/>
    <w:rsid w:val="00BF3FDB"/>
    <w:rsid w:val="00BF4384"/>
    <w:rsid w:val="00BF469B"/>
    <w:rsid w:val="00BF47B1"/>
    <w:rsid w:val="00BF47E3"/>
    <w:rsid w:val="00BF4D33"/>
    <w:rsid w:val="00BF5969"/>
    <w:rsid w:val="00BF61DB"/>
    <w:rsid w:val="00BF63A9"/>
    <w:rsid w:val="00BF671D"/>
    <w:rsid w:val="00C0021D"/>
    <w:rsid w:val="00C003EA"/>
    <w:rsid w:val="00C019B7"/>
    <w:rsid w:val="00C04CE3"/>
    <w:rsid w:val="00C05502"/>
    <w:rsid w:val="00C07386"/>
    <w:rsid w:val="00C075B2"/>
    <w:rsid w:val="00C10E99"/>
    <w:rsid w:val="00C11228"/>
    <w:rsid w:val="00C1221C"/>
    <w:rsid w:val="00C12E89"/>
    <w:rsid w:val="00C146BD"/>
    <w:rsid w:val="00C1525F"/>
    <w:rsid w:val="00C168A5"/>
    <w:rsid w:val="00C21824"/>
    <w:rsid w:val="00C21D37"/>
    <w:rsid w:val="00C24222"/>
    <w:rsid w:val="00C2434C"/>
    <w:rsid w:val="00C263F1"/>
    <w:rsid w:val="00C30577"/>
    <w:rsid w:val="00C30C4D"/>
    <w:rsid w:val="00C317B5"/>
    <w:rsid w:val="00C31ECE"/>
    <w:rsid w:val="00C3340E"/>
    <w:rsid w:val="00C347DD"/>
    <w:rsid w:val="00C34942"/>
    <w:rsid w:val="00C3503A"/>
    <w:rsid w:val="00C356B5"/>
    <w:rsid w:val="00C35DEE"/>
    <w:rsid w:val="00C3697B"/>
    <w:rsid w:val="00C414D8"/>
    <w:rsid w:val="00C41D60"/>
    <w:rsid w:val="00C4223C"/>
    <w:rsid w:val="00C427F8"/>
    <w:rsid w:val="00C43987"/>
    <w:rsid w:val="00C44347"/>
    <w:rsid w:val="00C44DFF"/>
    <w:rsid w:val="00C45A8D"/>
    <w:rsid w:val="00C45DBE"/>
    <w:rsid w:val="00C46A6E"/>
    <w:rsid w:val="00C4735A"/>
    <w:rsid w:val="00C47762"/>
    <w:rsid w:val="00C50014"/>
    <w:rsid w:val="00C51A97"/>
    <w:rsid w:val="00C52352"/>
    <w:rsid w:val="00C53C45"/>
    <w:rsid w:val="00C53F0C"/>
    <w:rsid w:val="00C546ED"/>
    <w:rsid w:val="00C55379"/>
    <w:rsid w:val="00C56551"/>
    <w:rsid w:val="00C570ED"/>
    <w:rsid w:val="00C61DAA"/>
    <w:rsid w:val="00C620EE"/>
    <w:rsid w:val="00C64B70"/>
    <w:rsid w:val="00C65CEA"/>
    <w:rsid w:val="00C70653"/>
    <w:rsid w:val="00C70712"/>
    <w:rsid w:val="00C72E17"/>
    <w:rsid w:val="00C7330D"/>
    <w:rsid w:val="00C74073"/>
    <w:rsid w:val="00C75F59"/>
    <w:rsid w:val="00C768D8"/>
    <w:rsid w:val="00C770C5"/>
    <w:rsid w:val="00C77BF0"/>
    <w:rsid w:val="00C77E3F"/>
    <w:rsid w:val="00C80271"/>
    <w:rsid w:val="00C802E4"/>
    <w:rsid w:val="00C81835"/>
    <w:rsid w:val="00C81BBE"/>
    <w:rsid w:val="00C83861"/>
    <w:rsid w:val="00C84799"/>
    <w:rsid w:val="00C84EDB"/>
    <w:rsid w:val="00C86910"/>
    <w:rsid w:val="00C916D7"/>
    <w:rsid w:val="00C917CB"/>
    <w:rsid w:val="00C946C7"/>
    <w:rsid w:val="00C95E7A"/>
    <w:rsid w:val="00C974C0"/>
    <w:rsid w:val="00CA125F"/>
    <w:rsid w:val="00CA20D8"/>
    <w:rsid w:val="00CA26F0"/>
    <w:rsid w:val="00CA3008"/>
    <w:rsid w:val="00CA3B3C"/>
    <w:rsid w:val="00CA41D3"/>
    <w:rsid w:val="00CA4681"/>
    <w:rsid w:val="00CA5530"/>
    <w:rsid w:val="00CA5954"/>
    <w:rsid w:val="00CA5C12"/>
    <w:rsid w:val="00CA6336"/>
    <w:rsid w:val="00CA6CCB"/>
    <w:rsid w:val="00CB03B2"/>
    <w:rsid w:val="00CB158C"/>
    <w:rsid w:val="00CB1F38"/>
    <w:rsid w:val="00CB2AA5"/>
    <w:rsid w:val="00CB384B"/>
    <w:rsid w:val="00CB49D6"/>
    <w:rsid w:val="00CB5BAF"/>
    <w:rsid w:val="00CB62EC"/>
    <w:rsid w:val="00CB68C9"/>
    <w:rsid w:val="00CB7638"/>
    <w:rsid w:val="00CC0201"/>
    <w:rsid w:val="00CC0D05"/>
    <w:rsid w:val="00CC11E0"/>
    <w:rsid w:val="00CC1DE0"/>
    <w:rsid w:val="00CC1E4B"/>
    <w:rsid w:val="00CC24D8"/>
    <w:rsid w:val="00CC3766"/>
    <w:rsid w:val="00CC499B"/>
    <w:rsid w:val="00CC6715"/>
    <w:rsid w:val="00CD029B"/>
    <w:rsid w:val="00CD077C"/>
    <w:rsid w:val="00CD1D5C"/>
    <w:rsid w:val="00CD239E"/>
    <w:rsid w:val="00CD30DC"/>
    <w:rsid w:val="00CD46C2"/>
    <w:rsid w:val="00CD4D5F"/>
    <w:rsid w:val="00CD5A1F"/>
    <w:rsid w:val="00CD5D9B"/>
    <w:rsid w:val="00CD6178"/>
    <w:rsid w:val="00CD6B43"/>
    <w:rsid w:val="00CD6B85"/>
    <w:rsid w:val="00CE04ED"/>
    <w:rsid w:val="00CE4032"/>
    <w:rsid w:val="00CE44D2"/>
    <w:rsid w:val="00CE4CA2"/>
    <w:rsid w:val="00CE4CD6"/>
    <w:rsid w:val="00CE5144"/>
    <w:rsid w:val="00CE610E"/>
    <w:rsid w:val="00CE64FE"/>
    <w:rsid w:val="00CE7B49"/>
    <w:rsid w:val="00CF0D41"/>
    <w:rsid w:val="00CF232F"/>
    <w:rsid w:val="00CF31B4"/>
    <w:rsid w:val="00CF3203"/>
    <w:rsid w:val="00CF383C"/>
    <w:rsid w:val="00CF4502"/>
    <w:rsid w:val="00CF4EC5"/>
    <w:rsid w:val="00CF6D68"/>
    <w:rsid w:val="00CF71A1"/>
    <w:rsid w:val="00CF7396"/>
    <w:rsid w:val="00D00072"/>
    <w:rsid w:val="00D001BC"/>
    <w:rsid w:val="00D0086F"/>
    <w:rsid w:val="00D01B01"/>
    <w:rsid w:val="00D0461F"/>
    <w:rsid w:val="00D04F74"/>
    <w:rsid w:val="00D05C36"/>
    <w:rsid w:val="00D066AA"/>
    <w:rsid w:val="00D0675F"/>
    <w:rsid w:val="00D07025"/>
    <w:rsid w:val="00D11D31"/>
    <w:rsid w:val="00D129E7"/>
    <w:rsid w:val="00D15D7E"/>
    <w:rsid w:val="00D17349"/>
    <w:rsid w:val="00D2013C"/>
    <w:rsid w:val="00D21D33"/>
    <w:rsid w:val="00D22923"/>
    <w:rsid w:val="00D23F6B"/>
    <w:rsid w:val="00D244DA"/>
    <w:rsid w:val="00D24964"/>
    <w:rsid w:val="00D253E8"/>
    <w:rsid w:val="00D26DCF"/>
    <w:rsid w:val="00D2753D"/>
    <w:rsid w:val="00D275B7"/>
    <w:rsid w:val="00D277C0"/>
    <w:rsid w:val="00D27BD5"/>
    <w:rsid w:val="00D27D32"/>
    <w:rsid w:val="00D31394"/>
    <w:rsid w:val="00D319BE"/>
    <w:rsid w:val="00D32849"/>
    <w:rsid w:val="00D32DDD"/>
    <w:rsid w:val="00D332C2"/>
    <w:rsid w:val="00D34A2A"/>
    <w:rsid w:val="00D36006"/>
    <w:rsid w:val="00D3640D"/>
    <w:rsid w:val="00D3750A"/>
    <w:rsid w:val="00D41273"/>
    <w:rsid w:val="00D41311"/>
    <w:rsid w:val="00D429D3"/>
    <w:rsid w:val="00D42F8F"/>
    <w:rsid w:val="00D438E4"/>
    <w:rsid w:val="00D4459A"/>
    <w:rsid w:val="00D45A25"/>
    <w:rsid w:val="00D45C8F"/>
    <w:rsid w:val="00D4664C"/>
    <w:rsid w:val="00D4799F"/>
    <w:rsid w:val="00D5127C"/>
    <w:rsid w:val="00D5181F"/>
    <w:rsid w:val="00D52B72"/>
    <w:rsid w:val="00D52BFE"/>
    <w:rsid w:val="00D5350A"/>
    <w:rsid w:val="00D538FC"/>
    <w:rsid w:val="00D545FD"/>
    <w:rsid w:val="00D56741"/>
    <w:rsid w:val="00D60AC9"/>
    <w:rsid w:val="00D60B02"/>
    <w:rsid w:val="00D6144F"/>
    <w:rsid w:val="00D61BB8"/>
    <w:rsid w:val="00D63384"/>
    <w:rsid w:val="00D63E2A"/>
    <w:rsid w:val="00D645BB"/>
    <w:rsid w:val="00D652B6"/>
    <w:rsid w:val="00D656DF"/>
    <w:rsid w:val="00D65CBB"/>
    <w:rsid w:val="00D65D2D"/>
    <w:rsid w:val="00D66A46"/>
    <w:rsid w:val="00D6736F"/>
    <w:rsid w:val="00D70523"/>
    <w:rsid w:val="00D70609"/>
    <w:rsid w:val="00D71588"/>
    <w:rsid w:val="00D73CD1"/>
    <w:rsid w:val="00D73F49"/>
    <w:rsid w:val="00D74164"/>
    <w:rsid w:val="00D813A2"/>
    <w:rsid w:val="00D822C0"/>
    <w:rsid w:val="00D82D7E"/>
    <w:rsid w:val="00D84ADF"/>
    <w:rsid w:val="00D8519A"/>
    <w:rsid w:val="00D85737"/>
    <w:rsid w:val="00D90017"/>
    <w:rsid w:val="00D9131F"/>
    <w:rsid w:val="00D9147F"/>
    <w:rsid w:val="00D916F2"/>
    <w:rsid w:val="00D917D7"/>
    <w:rsid w:val="00D91D80"/>
    <w:rsid w:val="00D9394A"/>
    <w:rsid w:val="00D93EF0"/>
    <w:rsid w:val="00D95372"/>
    <w:rsid w:val="00D96630"/>
    <w:rsid w:val="00D96DB6"/>
    <w:rsid w:val="00DA391F"/>
    <w:rsid w:val="00DA4027"/>
    <w:rsid w:val="00DA5489"/>
    <w:rsid w:val="00DA7AB3"/>
    <w:rsid w:val="00DB3A35"/>
    <w:rsid w:val="00DB5C9E"/>
    <w:rsid w:val="00DC118C"/>
    <w:rsid w:val="00DC1D10"/>
    <w:rsid w:val="00DC3777"/>
    <w:rsid w:val="00DC383B"/>
    <w:rsid w:val="00DC4081"/>
    <w:rsid w:val="00DC4D87"/>
    <w:rsid w:val="00DC51F8"/>
    <w:rsid w:val="00DC6E3E"/>
    <w:rsid w:val="00DC7611"/>
    <w:rsid w:val="00DD0EB2"/>
    <w:rsid w:val="00DD1951"/>
    <w:rsid w:val="00DD19E1"/>
    <w:rsid w:val="00DD4AEF"/>
    <w:rsid w:val="00DD6854"/>
    <w:rsid w:val="00DD7696"/>
    <w:rsid w:val="00DE01EC"/>
    <w:rsid w:val="00DE0B61"/>
    <w:rsid w:val="00DE1100"/>
    <w:rsid w:val="00DE1A41"/>
    <w:rsid w:val="00DE21FD"/>
    <w:rsid w:val="00DE3353"/>
    <w:rsid w:val="00DE6080"/>
    <w:rsid w:val="00DE75F5"/>
    <w:rsid w:val="00DF1BF3"/>
    <w:rsid w:val="00DF1FC6"/>
    <w:rsid w:val="00DF21C7"/>
    <w:rsid w:val="00DF2980"/>
    <w:rsid w:val="00DF3895"/>
    <w:rsid w:val="00DF3BE8"/>
    <w:rsid w:val="00DF4667"/>
    <w:rsid w:val="00DF7080"/>
    <w:rsid w:val="00DF7600"/>
    <w:rsid w:val="00DF7A1D"/>
    <w:rsid w:val="00DF7C3E"/>
    <w:rsid w:val="00E00580"/>
    <w:rsid w:val="00E059EC"/>
    <w:rsid w:val="00E06754"/>
    <w:rsid w:val="00E079A2"/>
    <w:rsid w:val="00E10298"/>
    <w:rsid w:val="00E114F0"/>
    <w:rsid w:val="00E11F71"/>
    <w:rsid w:val="00E15157"/>
    <w:rsid w:val="00E172CA"/>
    <w:rsid w:val="00E175C6"/>
    <w:rsid w:val="00E17F20"/>
    <w:rsid w:val="00E21172"/>
    <w:rsid w:val="00E2128F"/>
    <w:rsid w:val="00E2138F"/>
    <w:rsid w:val="00E22D9F"/>
    <w:rsid w:val="00E25794"/>
    <w:rsid w:val="00E27C15"/>
    <w:rsid w:val="00E311AD"/>
    <w:rsid w:val="00E3147E"/>
    <w:rsid w:val="00E31C21"/>
    <w:rsid w:val="00E320E3"/>
    <w:rsid w:val="00E3360E"/>
    <w:rsid w:val="00E33BC1"/>
    <w:rsid w:val="00E35E9A"/>
    <w:rsid w:val="00E36349"/>
    <w:rsid w:val="00E365D6"/>
    <w:rsid w:val="00E37D80"/>
    <w:rsid w:val="00E4047E"/>
    <w:rsid w:val="00E40B7D"/>
    <w:rsid w:val="00E422EF"/>
    <w:rsid w:val="00E43CEE"/>
    <w:rsid w:val="00E45A6E"/>
    <w:rsid w:val="00E45C2B"/>
    <w:rsid w:val="00E47AC5"/>
    <w:rsid w:val="00E50256"/>
    <w:rsid w:val="00E5105D"/>
    <w:rsid w:val="00E51369"/>
    <w:rsid w:val="00E529EE"/>
    <w:rsid w:val="00E53306"/>
    <w:rsid w:val="00E53D73"/>
    <w:rsid w:val="00E542D1"/>
    <w:rsid w:val="00E54A33"/>
    <w:rsid w:val="00E54A5B"/>
    <w:rsid w:val="00E556E8"/>
    <w:rsid w:val="00E60096"/>
    <w:rsid w:val="00E62CF9"/>
    <w:rsid w:val="00E6331A"/>
    <w:rsid w:val="00E63A68"/>
    <w:rsid w:val="00E63ACC"/>
    <w:rsid w:val="00E651E1"/>
    <w:rsid w:val="00E66448"/>
    <w:rsid w:val="00E66473"/>
    <w:rsid w:val="00E7101A"/>
    <w:rsid w:val="00E716E8"/>
    <w:rsid w:val="00E72CB1"/>
    <w:rsid w:val="00E73E3A"/>
    <w:rsid w:val="00E74283"/>
    <w:rsid w:val="00E751F7"/>
    <w:rsid w:val="00E7551F"/>
    <w:rsid w:val="00E75592"/>
    <w:rsid w:val="00E758FB"/>
    <w:rsid w:val="00E763CE"/>
    <w:rsid w:val="00E7797E"/>
    <w:rsid w:val="00E80AA9"/>
    <w:rsid w:val="00E8192A"/>
    <w:rsid w:val="00E81DEB"/>
    <w:rsid w:val="00E82879"/>
    <w:rsid w:val="00E8438A"/>
    <w:rsid w:val="00E8508C"/>
    <w:rsid w:val="00E85932"/>
    <w:rsid w:val="00E8617C"/>
    <w:rsid w:val="00E87D96"/>
    <w:rsid w:val="00E91971"/>
    <w:rsid w:val="00E919B8"/>
    <w:rsid w:val="00E91E8B"/>
    <w:rsid w:val="00E93A91"/>
    <w:rsid w:val="00E94C7A"/>
    <w:rsid w:val="00E94FDC"/>
    <w:rsid w:val="00E95C28"/>
    <w:rsid w:val="00EA0AEE"/>
    <w:rsid w:val="00EA1B23"/>
    <w:rsid w:val="00EA3E2E"/>
    <w:rsid w:val="00EA3E38"/>
    <w:rsid w:val="00EA41EB"/>
    <w:rsid w:val="00EA448E"/>
    <w:rsid w:val="00EA5157"/>
    <w:rsid w:val="00EA5B15"/>
    <w:rsid w:val="00EA5F30"/>
    <w:rsid w:val="00EA6854"/>
    <w:rsid w:val="00EB024C"/>
    <w:rsid w:val="00EB03B4"/>
    <w:rsid w:val="00EB120F"/>
    <w:rsid w:val="00EB1426"/>
    <w:rsid w:val="00EB1585"/>
    <w:rsid w:val="00EB19A3"/>
    <w:rsid w:val="00EB1AD8"/>
    <w:rsid w:val="00EB28B0"/>
    <w:rsid w:val="00EB300D"/>
    <w:rsid w:val="00EB552F"/>
    <w:rsid w:val="00EB6C0C"/>
    <w:rsid w:val="00EC03FC"/>
    <w:rsid w:val="00EC0688"/>
    <w:rsid w:val="00EC1084"/>
    <w:rsid w:val="00EC2A80"/>
    <w:rsid w:val="00EC3086"/>
    <w:rsid w:val="00EC3516"/>
    <w:rsid w:val="00EC3617"/>
    <w:rsid w:val="00EC5244"/>
    <w:rsid w:val="00EC5B84"/>
    <w:rsid w:val="00EC623D"/>
    <w:rsid w:val="00EC665A"/>
    <w:rsid w:val="00ED16C5"/>
    <w:rsid w:val="00ED43FA"/>
    <w:rsid w:val="00ED46FF"/>
    <w:rsid w:val="00ED5C54"/>
    <w:rsid w:val="00ED695D"/>
    <w:rsid w:val="00ED6F68"/>
    <w:rsid w:val="00ED74AC"/>
    <w:rsid w:val="00ED7831"/>
    <w:rsid w:val="00ED7CA3"/>
    <w:rsid w:val="00EE15DE"/>
    <w:rsid w:val="00EE3279"/>
    <w:rsid w:val="00EE5DE1"/>
    <w:rsid w:val="00EE67C5"/>
    <w:rsid w:val="00EE7E5A"/>
    <w:rsid w:val="00EF06B4"/>
    <w:rsid w:val="00EF11AD"/>
    <w:rsid w:val="00EF1F72"/>
    <w:rsid w:val="00EF2475"/>
    <w:rsid w:val="00EF2EFF"/>
    <w:rsid w:val="00EF3507"/>
    <w:rsid w:val="00EF4EE3"/>
    <w:rsid w:val="00EF5C55"/>
    <w:rsid w:val="00EF5FCE"/>
    <w:rsid w:val="00EF66E4"/>
    <w:rsid w:val="00EF78E6"/>
    <w:rsid w:val="00EF7AB4"/>
    <w:rsid w:val="00F00244"/>
    <w:rsid w:val="00F0056E"/>
    <w:rsid w:val="00F02217"/>
    <w:rsid w:val="00F02C49"/>
    <w:rsid w:val="00F03D17"/>
    <w:rsid w:val="00F04E34"/>
    <w:rsid w:val="00F05A93"/>
    <w:rsid w:val="00F05CB2"/>
    <w:rsid w:val="00F106A4"/>
    <w:rsid w:val="00F1124B"/>
    <w:rsid w:val="00F11AD8"/>
    <w:rsid w:val="00F12DE0"/>
    <w:rsid w:val="00F13538"/>
    <w:rsid w:val="00F139EF"/>
    <w:rsid w:val="00F148E4"/>
    <w:rsid w:val="00F15CD5"/>
    <w:rsid w:val="00F20F5B"/>
    <w:rsid w:val="00F22251"/>
    <w:rsid w:val="00F234F6"/>
    <w:rsid w:val="00F24283"/>
    <w:rsid w:val="00F263DD"/>
    <w:rsid w:val="00F26717"/>
    <w:rsid w:val="00F274F8"/>
    <w:rsid w:val="00F27D43"/>
    <w:rsid w:val="00F30D52"/>
    <w:rsid w:val="00F32D18"/>
    <w:rsid w:val="00F33015"/>
    <w:rsid w:val="00F346D4"/>
    <w:rsid w:val="00F35CB1"/>
    <w:rsid w:val="00F3695C"/>
    <w:rsid w:val="00F36FC9"/>
    <w:rsid w:val="00F379B8"/>
    <w:rsid w:val="00F37CDB"/>
    <w:rsid w:val="00F405B1"/>
    <w:rsid w:val="00F40868"/>
    <w:rsid w:val="00F423A3"/>
    <w:rsid w:val="00F42498"/>
    <w:rsid w:val="00F42C7B"/>
    <w:rsid w:val="00F44113"/>
    <w:rsid w:val="00F442A9"/>
    <w:rsid w:val="00F4549B"/>
    <w:rsid w:val="00F455EE"/>
    <w:rsid w:val="00F456D4"/>
    <w:rsid w:val="00F4678C"/>
    <w:rsid w:val="00F502A3"/>
    <w:rsid w:val="00F51080"/>
    <w:rsid w:val="00F526A6"/>
    <w:rsid w:val="00F5337A"/>
    <w:rsid w:val="00F53D82"/>
    <w:rsid w:val="00F5435C"/>
    <w:rsid w:val="00F549E9"/>
    <w:rsid w:val="00F54EBD"/>
    <w:rsid w:val="00F56C1D"/>
    <w:rsid w:val="00F570A2"/>
    <w:rsid w:val="00F57164"/>
    <w:rsid w:val="00F57746"/>
    <w:rsid w:val="00F57A45"/>
    <w:rsid w:val="00F60247"/>
    <w:rsid w:val="00F604FD"/>
    <w:rsid w:val="00F60BAA"/>
    <w:rsid w:val="00F61DBC"/>
    <w:rsid w:val="00F62D2B"/>
    <w:rsid w:val="00F640AB"/>
    <w:rsid w:val="00F641C0"/>
    <w:rsid w:val="00F654C2"/>
    <w:rsid w:val="00F655AB"/>
    <w:rsid w:val="00F65679"/>
    <w:rsid w:val="00F65AD0"/>
    <w:rsid w:val="00F66193"/>
    <w:rsid w:val="00F66B16"/>
    <w:rsid w:val="00F70015"/>
    <w:rsid w:val="00F70C36"/>
    <w:rsid w:val="00F719CB"/>
    <w:rsid w:val="00F722D9"/>
    <w:rsid w:val="00F74E9C"/>
    <w:rsid w:val="00F75CA8"/>
    <w:rsid w:val="00F76707"/>
    <w:rsid w:val="00F77512"/>
    <w:rsid w:val="00F80A2A"/>
    <w:rsid w:val="00F82375"/>
    <w:rsid w:val="00F827DF"/>
    <w:rsid w:val="00F839EE"/>
    <w:rsid w:val="00F84012"/>
    <w:rsid w:val="00F8435D"/>
    <w:rsid w:val="00F85234"/>
    <w:rsid w:val="00F859EE"/>
    <w:rsid w:val="00F875B2"/>
    <w:rsid w:val="00F87666"/>
    <w:rsid w:val="00F90526"/>
    <w:rsid w:val="00F90FC6"/>
    <w:rsid w:val="00F922AC"/>
    <w:rsid w:val="00F922F6"/>
    <w:rsid w:val="00F923CA"/>
    <w:rsid w:val="00F96625"/>
    <w:rsid w:val="00FA0E2E"/>
    <w:rsid w:val="00FA35B6"/>
    <w:rsid w:val="00FA3874"/>
    <w:rsid w:val="00FA38BE"/>
    <w:rsid w:val="00FA3A4C"/>
    <w:rsid w:val="00FA3E64"/>
    <w:rsid w:val="00FA5A9C"/>
    <w:rsid w:val="00FA64B2"/>
    <w:rsid w:val="00FA6F14"/>
    <w:rsid w:val="00FA7547"/>
    <w:rsid w:val="00FA7FC2"/>
    <w:rsid w:val="00FB048F"/>
    <w:rsid w:val="00FB0B32"/>
    <w:rsid w:val="00FB1B19"/>
    <w:rsid w:val="00FB2689"/>
    <w:rsid w:val="00FB4C0A"/>
    <w:rsid w:val="00FB4C5D"/>
    <w:rsid w:val="00FB665F"/>
    <w:rsid w:val="00FB7299"/>
    <w:rsid w:val="00FC1836"/>
    <w:rsid w:val="00FC1B08"/>
    <w:rsid w:val="00FC2666"/>
    <w:rsid w:val="00FC2993"/>
    <w:rsid w:val="00FC377E"/>
    <w:rsid w:val="00FC3E83"/>
    <w:rsid w:val="00FC5814"/>
    <w:rsid w:val="00FC74BC"/>
    <w:rsid w:val="00FD0F74"/>
    <w:rsid w:val="00FD2A72"/>
    <w:rsid w:val="00FD3588"/>
    <w:rsid w:val="00FD3A8C"/>
    <w:rsid w:val="00FD408C"/>
    <w:rsid w:val="00FD5219"/>
    <w:rsid w:val="00FD6DDA"/>
    <w:rsid w:val="00FE0028"/>
    <w:rsid w:val="00FE0CAA"/>
    <w:rsid w:val="00FE0DB7"/>
    <w:rsid w:val="00FE321E"/>
    <w:rsid w:val="00FE3F3B"/>
    <w:rsid w:val="00FE52AF"/>
    <w:rsid w:val="00FE5446"/>
    <w:rsid w:val="00FE6442"/>
    <w:rsid w:val="00FE6798"/>
    <w:rsid w:val="00FE78F7"/>
    <w:rsid w:val="00FF0BDF"/>
    <w:rsid w:val="00FF1868"/>
    <w:rsid w:val="00FF201B"/>
    <w:rsid w:val="00FF26DB"/>
    <w:rsid w:val="00FF2915"/>
    <w:rsid w:val="00FF2A1A"/>
    <w:rsid w:val="00FF4AB9"/>
    <w:rsid w:val="00FF5E31"/>
    <w:rsid w:val="00FF68A7"/>
    <w:rsid w:val="00FF747C"/>
    <w:rsid w:val="00FF7C3A"/>
    <w:rsid w:val="02991301"/>
    <w:rsid w:val="1F7CA79E"/>
    <w:rsid w:val="27D7C978"/>
    <w:rsid w:val="67714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756E9"/>
  <w15:chartTrackingRefBased/>
  <w15:docId w15:val="{0258834B-F3BD-4F9C-8112-BA97FC6F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Minion Pro"/>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262D8"/>
    <w:pPr>
      <w:spacing w:before="200" w:after="80"/>
    </w:pPr>
    <w:rPr>
      <w:rFonts w:asciiTheme="minorHAnsi" w:hAnsiTheme="minorHAnsi"/>
      <w:sz w:val="22"/>
    </w:rPr>
  </w:style>
  <w:style w:type="paragraph" w:styleId="Heading1">
    <w:name w:val="heading 1"/>
    <w:basedOn w:val="Normal"/>
    <w:next w:val="Normal"/>
    <w:link w:val="Heading1Char"/>
    <w:uiPriority w:val="9"/>
    <w:rsid w:val="00056F46"/>
    <w:pPr>
      <w:numPr>
        <w:numId w:val="5"/>
      </w:numPr>
      <w:spacing w:after="560" w:line="216" w:lineRule="auto"/>
      <w:outlineLvl w:val="0"/>
    </w:pPr>
    <w:rPr>
      <w:rFonts w:asciiTheme="majorHAnsi" w:hAnsiTheme="majorHAnsi"/>
      <w:caps/>
      <w:color w:val="FFFFFF" w:themeColor="background1"/>
      <w:sz w:val="68"/>
    </w:rPr>
  </w:style>
  <w:style w:type="paragraph" w:styleId="Heading2">
    <w:name w:val="heading 2"/>
    <w:basedOn w:val="Heading1"/>
    <w:next w:val="Normal"/>
    <w:link w:val="Heading2Char"/>
    <w:rsid w:val="00056F46"/>
    <w:pPr>
      <w:numPr>
        <w:ilvl w:val="1"/>
        <w:numId w:val="6"/>
      </w:numPr>
      <w:spacing w:after="80" w:line="264" w:lineRule="auto"/>
      <w:outlineLvl w:val="1"/>
    </w:pPr>
    <w:rPr>
      <w:rFonts w:cs="Rockwell"/>
      <w:b/>
      <w:color w:val="2397D4" w:themeColor="accent5"/>
      <w:spacing w:val="20"/>
      <w:sz w:val="36"/>
    </w:rPr>
  </w:style>
  <w:style w:type="paragraph" w:styleId="Heading3">
    <w:name w:val="heading 3"/>
    <w:basedOn w:val="Heading2"/>
    <w:next w:val="Normal"/>
    <w:link w:val="Heading3Char"/>
    <w:qFormat/>
    <w:rsid w:val="00056F46"/>
    <w:pPr>
      <w:numPr>
        <w:ilvl w:val="2"/>
      </w:numPr>
      <w:spacing w:line="216" w:lineRule="auto"/>
      <w:outlineLvl w:val="2"/>
    </w:pPr>
    <w:rPr>
      <w:rFonts w:asciiTheme="minorHAnsi" w:hAnsiTheme="minorHAnsi" w:cs="Guardian Sans Bold"/>
      <w:b w:val="0"/>
      <w:caps w:val="0"/>
      <w:color w:val="00AEEF" w:themeColor="text2"/>
      <w:spacing w:val="0"/>
      <w:sz w:val="28"/>
    </w:rPr>
  </w:style>
  <w:style w:type="paragraph" w:styleId="Heading4">
    <w:name w:val="heading 4"/>
    <w:basedOn w:val="Heading3"/>
    <w:next w:val="Normal"/>
    <w:link w:val="Heading4Char"/>
    <w:qFormat/>
    <w:rsid w:val="00056F46"/>
    <w:pPr>
      <w:numPr>
        <w:ilvl w:val="0"/>
        <w:numId w:val="0"/>
      </w:numPr>
      <w:pBdr>
        <w:left w:val="single" w:sz="12" w:space="4" w:color="DADADA" w:themeColor="background2" w:themeShade="E6"/>
        <w:bottom w:val="single" w:sz="6" w:space="0" w:color="B5B5B5" w:themeColor="background2" w:themeShade="BF"/>
        <w:right w:val="single" w:sz="12" w:space="4" w:color="DADADA" w:themeColor="background2" w:themeShade="E6"/>
      </w:pBdr>
      <w:shd w:val="clear" w:color="auto" w:fill="DADADA" w:themeFill="background2" w:themeFillShade="E6"/>
      <w:spacing w:before="120" w:after="40"/>
      <w:outlineLvl w:val="3"/>
    </w:pPr>
    <w:rPr>
      <w:rFonts w:cs="Rockwell"/>
      <w:caps/>
      <w:color w:val="797979" w:themeColor="background2" w:themeShade="80"/>
      <w:spacing w:val="20"/>
      <w:sz w:val="24"/>
    </w:rPr>
  </w:style>
  <w:style w:type="paragraph" w:styleId="Heading5">
    <w:name w:val="heading 5"/>
    <w:basedOn w:val="Heading4"/>
    <w:next w:val="Normal"/>
    <w:link w:val="Heading5Char"/>
    <w:uiPriority w:val="9"/>
    <w:unhideWhenUsed/>
    <w:rsid w:val="00056F46"/>
    <w:pPr>
      <w:keepNext/>
      <w:keepLines/>
      <w:pBdr>
        <w:left w:val="none" w:sz="0" w:space="0" w:color="auto"/>
        <w:bottom w:val="none" w:sz="0" w:space="0" w:color="auto"/>
        <w:right w:val="none" w:sz="0" w:space="0" w:color="auto"/>
      </w:pBdr>
      <w:shd w:val="clear" w:color="auto" w:fill="auto"/>
      <w:spacing w:after="0"/>
      <w:outlineLvl w:val="4"/>
    </w:pPr>
    <w:rPr>
      <w:rFonts w:eastAsiaTheme="majorEastAsia" w:cstheme="majorBidi"/>
      <w:b/>
      <w:i/>
      <w:caps w:val="0"/>
      <w:color w:val="000000" w:themeColor="text1"/>
      <w:spacing w:val="0"/>
      <w:sz w:val="22"/>
    </w:rPr>
  </w:style>
  <w:style w:type="paragraph" w:styleId="Heading6">
    <w:name w:val="heading 6"/>
    <w:basedOn w:val="Heading4"/>
    <w:next w:val="Normal"/>
    <w:link w:val="Heading6Char"/>
    <w:uiPriority w:val="9"/>
    <w:unhideWhenUsed/>
    <w:rsid w:val="00056F46"/>
    <w:pPr>
      <w:keepNext/>
      <w:keepLines/>
      <w:pBdr>
        <w:left w:val="none" w:sz="0" w:space="0" w:color="auto"/>
        <w:bottom w:val="single" w:sz="6" w:space="1" w:color="B5B5B5" w:themeColor="background2" w:themeShade="BF"/>
        <w:right w:val="none" w:sz="0" w:space="0" w:color="auto"/>
      </w:pBdr>
      <w:shd w:val="clear" w:color="auto" w:fill="auto"/>
      <w:spacing w:before="80" w:after="0"/>
      <w:outlineLvl w:val="5"/>
    </w:pPr>
    <w:rPr>
      <w:rFonts w:asciiTheme="majorHAnsi" w:eastAsiaTheme="majorEastAsia" w:hAnsiTheme="majorHAnsi" w:cstheme="majorBidi"/>
      <w:b/>
      <w:caps w:val="0"/>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eading3">
    <w:name w:val="Headings-&gt;Heading 3"/>
    <w:basedOn w:val="Normal"/>
    <w:next w:val="Normal"/>
    <w:rsid w:val="009E4B4D"/>
    <w:pPr>
      <w:spacing w:before="180"/>
    </w:pPr>
    <w:rPr>
      <w:rFonts w:ascii="HelveticaNeueLT Std Med" w:hAnsi="HelveticaNeueLT Std Med" w:cs="HelveticaNeueLT Std Med"/>
      <w:color w:val="479EB5"/>
    </w:rPr>
  </w:style>
  <w:style w:type="paragraph" w:styleId="ListParagraph">
    <w:name w:val="List Paragraph"/>
    <w:aliases w:val="Bullet--First Level"/>
    <w:basedOn w:val="BodyText"/>
    <w:qFormat/>
    <w:rsid w:val="009E4B4D"/>
    <w:pPr>
      <w:numPr>
        <w:numId w:val="1"/>
      </w:numPr>
      <w:spacing w:after="46"/>
    </w:pPr>
  </w:style>
  <w:style w:type="character" w:customStyle="1" w:styleId="Heading1Char">
    <w:name w:val="Heading 1 Char"/>
    <w:basedOn w:val="DefaultParagraphFont"/>
    <w:link w:val="Heading1"/>
    <w:uiPriority w:val="9"/>
    <w:rsid w:val="00056F46"/>
    <w:rPr>
      <w:rFonts w:asciiTheme="majorHAnsi" w:hAnsiTheme="majorHAnsi"/>
      <w:caps/>
      <w:color w:val="FFFFFF" w:themeColor="background1"/>
      <w:sz w:val="68"/>
    </w:rPr>
  </w:style>
  <w:style w:type="paragraph" w:customStyle="1" w:styleId="TableFooter">
    <w:name w:val="Table Footer"/>
    <w:qFormat/>
    <w:rsid w:val="009E4B4D"/>
    <w:rPr>
      <w:rFonts w:ascii="Rockwell" w:hAnsi="Rockwell" w:cs="Rockwell"/>
      <w:color w:val="F90275"/>
      <w:sz w:val="6"/>
    </w:rPr>
  </w:style>
  <w:style w:type="paragraph" w:customStyle="1" w:styleId="QuoteAttribution">
    <w:name w:val="Quote Attribution"/>
    <w:qFormat/>
    <w:rsid w:val="009E4B4D"/>
    <w:pPr>
      <w:jc w:val="center"/>
    </w:pPr>
    <w:rPr>
      <w:rFonts w:ascii="Guardian Sans Light" w:hAnsi="Guardian Sans Light" w:cs="Guardian Sans Light"/>
      <w:caps/>
      <w:color w:val="89F4BA"/>
      <w:sz w:val="20"/>
    </w:rPr>
  </w:style>
  <w:style w:type="paragraph" w:customStyle="1" w:styleId="BodyIntroduction">
    <w:name w:val="Body Introduction"/>
    <w:qFormat/>
    <w:rsid w:val="009E4B4D"/>
    <w:pPr>
      <w:spacing w:before="80" w:after="270"/>
    </w:pPr>
    <w:rPr>
      <w:rFonts w:ascii="Guardian Sans Regular" w:hAnsi="Guardian Sans Regular" w:cs="Guardian Sans Regular"/>
      <w:color w:val="FFFFFF"/>
      <w:sz w:val="28"/>
    </w:rPr>
  </w:style>
  <w:style w:type="paragraph" w:customStyle="1" w:styleId="Bullet--Number">
    <w:name w:val="Bullet--Number"/>
    <w:basedOn w:val="ListParagraph"/>
    <w:qFormat/>
    <w:rsid w:val="009E4B4D"/>
    <w:pPr>
      <w:numPr>
        <w:numId w:val="2"/>
      </w:numPr>
      <w:spacing w:before="115"/>
    </w:pPr>
  </w:style>
  <w:style w:type="paragraph" w:customStyle="1" w:styleId="FeatureBodyText">
    <w:name w:val="Feature Body Text"/>
    <w:basedOn w:val="BodyText"/>
    <w:qFormat/>
    <w:rsid w:val="009E4B4D"/>
    <w:pPr>
      <w:spacing w:after="46"/>
    </w:pPr>
    <w:rPr>
      <w:color w:val="FFFFFF"/>
    </w:rPr>
  </w:style>
  <w:style w:type="paragraph" w:styleId="BodyText">
    <w:name w:val="Body Text"/>
    <w:link w:val="BodyTextChar"/>
    <w:qFormat/>
    <w:rsid w:val="009E4B4D"/>
    <w:pPr>
      <w:spacing w:before="46" w:after="90"/>
    </w:pPr>
    <w:rPr>
      <w:rFonts w:ascii="Guardian Sans Light" w:hAnsi="Guardian Sans Light" w:cs="Guardian Sans Light"/>
      <w:color w:val="000000"/>
      <w:sz w:val="22"/>
    </w:rPr>
  </w:style>
  <w:style w:type="character" w:customStyle="1" w:styleId="BodyTextChar">
    <w:name w:val="Body Text Char"/>
    <w:basedOn w:val="DefaultParagraphFont"/>
    <w:link w:val="BodyText"/>
    <w:rsid w:val="009E4B4D"/>
    <w:rPr>
      <w:rFonts w:ascii="Guardian Sans Light" w:hAnsi="Guardian Sans Light" w:cs="Guardian Sans Light"/>
      <w:color w:val="000000"/>
      <w:sz w:val="22"/>
      <w:szCs w:val="24"/>
    </w:rPr>
  </w:style>
  <w:style w:type="paragraph" w:customStyle="1" w:styleId="TableCaption">
    <w:name w:val="Table Caption"/>
    <w:qFormat/>
    <w:rsid w:val="009E4B4D"/>
    <w:pPr>
      <w:numPr>
        <w:ilvl w:val="1"/>
        <w:numId w:val="3"/>
      </w:numPr>
      <w:pBdr>
        <w:top w:val="single" w:sz="12" w:space="0" w:color="auto"/>
      </w:pBdr>
      <w:spacing w:before="180" w:after="46"/>
    </w:pPr>
    <w:rPr>
      <w:rFonts w:ascii="Guardian Sans Bold" w:hAnsi="Guardian Sans Bold" w:cs="Guardian Sans Bold"/>
      <w:color w:val="839994"/>
      <w:sz w:val="20"/>
    </w:rPr>
  </w:style>
  <w:style w:type="paragraph" w:customStyle="1" w:styleId="Footnote">
    <w:name w:val="Footnote"/>
    <w:qFormat/>
    <w:rsid w:val="009E4B4D"/>
    <w:pPr>
      <w:spacing w:before="36"/>
    </w:pPr>
    <w:rPr>
      <w:rFonts w:ascii="HelveticaNeueLT Std Lt Cn" w:hAnsi="HelveticaNeueLT Std Lt Cn" w:cs="HelveticaNeueLT Std Lt Cn"/>
      <w:sz w:val="16"/>
    </w:rPr>
  </w:style>
  <w:style w:type="paragraph" w:customStyle="1" w:styleId="TableHeading1">
    <w:name w:val="Table Heading 1"/>
    <w:qFormat/>
    <w:rsid w:val="009E4B4D"/>
    <w:rPr>
      <w:rFonts w:ascii="Rockwell" w:hAnsi="Rockwell" w:cs="Rockwell"/>
      <w:b/>
      <w:caps/>
      <w:color w:val="131F29"/>
      <w:sz w:val="20"/>
    </w:rPr>
  </w:style>
  <w:style w:type="paragraph" w:customStyle="1" w:styleId="TableHeading2">
    <w:name w:val="Table Heading 2"/>
    <w:basedOn w:val="TableHeading1"/>
    <w:qFormat/>
    <w:rsid w:val="009E4B4D"/>
    <w:rPr>
      <w:caps w:val="0"/>
    </w:rPr>
  </w:style>
  <w:style w:type="paragraph" w:customStyle="1" w:styleId="TableHeading2whtie">
    <w:name w:val="Table Heading 2whtie"/>
    <w:basedOn w:val="TableHeading2"/>
    <w:qFormat/>
    <w:rsid w:val="009E4B4D"/>
    <w:pPr>
      <w:jc w:val="center"/>
    </w:pPr>
    <w:rPr>
      <w:b w:val="0"/>
      <w:caps/>
      <w:color w:val="89F4BA"/>
      <w:sz w:val="18"/>
    </w:rPr>
  </w:style>
  <w:style w:type="paragraph" w:customStyle="1" w:styleId="FeatureTitle">
    <w:name w:val="Feature Title"/>
    <w:qFormat/>
    <w:rsid w:val="009E4B4D"/>
    <w:pPr>
      <w:spacing w:before="180" w:after="270"/>
    </w:pPr>
    <w:rPr>
      <w:rFonts w:ascii="Rockwell" w:hAnsi="Rockwell" w:cs="Rockwell"/>
      <w:b/>
      <w:caps/>
      <w:color w:val="4B879E"/>
      <w:sz w:val="44"/>
    </w:rPr>
  </w:style>
  <w:style w:type="paragraph" w:customStyle="1" w:styleId="FeatureHeading2">
    <w:name w:val="Feature Heading 2"/>
    <w:basedOn w:val="FeatureTitle"/>
    <w:qFormat/>
    <w:rsid w:val="009E4B4D"/>
    <w:pPr>
      <w:spacing w:after="0"/>
    </w:pPr>
    <w:rPr>
      <w:color w:val="89F4BA"/>
      <w:sz w:val="32"/>
    </w:rPr>
  </w:style>
  <w:style w:type="paragraph" w:customStyle="1" w:styleId="FigureCaption">
    <w:name w:val="Figure Caption"/>
    <w:qFormat/>
    <w:rsid w:val="009E4B4D"/>
    <w:pPr>
      <w:numPr>
        <w:ilvl w:val="1"/>
        <w:numId w:val="4"/>
      </w:numPr>
      <w:pBdr>
        <w:top w:val="single" w:sz="12" w:space="0" w:color="auto"/>
      </w:pBdr>
      <w:spacing w:before="270" w:after="46"/>
    </w:pPr>
    <w:rPr>
      <w:rFonts w:ascii="Guardian Sans Bold" w:hAnsi="Guardian Sans Bold" w:cs="Guardian Sans Bold"/>
      <w:color w:val="839994"/>
      <w:sz w:val="20"/>
    </w:rPr>
  </w:style>
  <w:style w:type="paragraph" w:customStyle="1" w:styleId="SectionTitle">
    <w:name w:val="Section Title"/>
    <w:qFormat/>
    <w:rsid w:val="009E4B4D"/>
    <w:rPr>
      <w:rFonts w:ascii="Guardian Sans Light" w:hAnsi="Guardian Sans Light" w:cs="Guardian Sans Light"/>
      <w:color w:val="131F29"/>
      <w:sz w:val="56"/>
    </w:rPr>
  </w:style>
  <w:style w:type="paragraph" w:customStyle="1" w:styleId="SidebarBody">
    <w:name w:val="Sidebar Body"/>
    <w:qFormat/>
    <w:rsid w:val="009E4B4D"/>
    <w:pPr>
      <w:tabs>
        <w:tab w:val="left" w:pos="240"/>
      </w:tabs>
      <w:spacing w:after="90"/>
    </w:pPr>
    <w:rPr>
      <w:rFonts w:ascii="Guardian Sans Regular" w:hAnsi="Guardian Sans Regular" w:cs="Guardian Sans Regular"/>
      <w:color w:val="89F4BA"/>
      <w:sz w:val="28"/>
    </w:rPr>
  </w:style>
  <w:style w:type="paragraph" w:customStyle="1" w:styleId="PullQuote">
    <w:name w:val="PullQuote"/>
    <w:basedOn w:val="SidebarBody"/>
    <w:qFormat/>
    <w:rsid w:val="009E4B4D"/>
    <w:pPr>
      <w:jc w:val="center"/>
    </w:pPr>
    <w:rPr>
      <w:rFonts w:ascii="Rockwell" w:hAnsi="Rockwell" w:cs="Rockwell"/>
      <w:b/>
      <w:color w:val="FFFFFF"/>
      <w:sz w:val="36"/>
    </w:rPr>
  </w:style>
  <w:style w:type="paragraph" w:customStyle="1" w:styleId="TableBody">
    <w:name w:val="Table Body"/>
    <w:basedOn w:val="TableHeading"/>
    <w:qFormat/>
    <w:rsid w:val="00F234F6"/>
    <w:pPr>
      <w:jc w:val="left"/>
    </w:pPr>
    <w:rPr>
      <w:b w:val="0"/>
      <w:bCs w:val="0"/>
      <w:sz w:val="18"/>
    </w:rPr>
  </w:style>
  <w:style w:type="character" w:customStyle="1" w:styleId="Heading4Section">
    <w:name w:val="Heading 4 Section"/>
    <w:qFormat/>
    <w:rsid w:val="009E4B4D"/>
    <w:rPr>
      <w:rFonts w:ascii="Guardian Sans Regular" w:hAnsi="Guardian Sans Regular" w:cs="Guardian Sans Regular"/>
      <w:color w:val="4B879E"/>
      <w:sz w:val="20"/>
    </w:rPr>
  </w:style>
  <w:style w:type="character" w:customStyle="1" w:styleId="TOCLevel1PageNumber">
    <w:name w:val="TOC Level 1 Page Number"/>
    <w:qFormat/>
    <w:rsid w:val="009E4B4D"/>
    <w:rPr>
      <w:rFonts w:ascii="Rockwell" w:hAnsi="Rockwell" w:cs="Rockwell"/>
      <w:color w:val="89F4BA"/>
      <w:sz w:val="40"/>
      <w:u w:val="none"/>
    </w:rPr>
  </w:style>
  <w:style w:type="character" w:customStyle="1" w:styleId="BodyBold">
    <w:name w:val="Body Bold"/>
    <w:qFormat/>
    <w:rsid w:val="009E4B4D"/>
    <w:rPr>
      <w:b/>
    </w:rPr>
  </w:style>
  <w:style w:type="character" w:customStyle="1" w:styleId="TOCLevel1Bold">
    <w:name w:val="TOC Level 1 Bold"/>
    <w:qFormat/>
    <w:rsid w:val="009E4B4D"/>
    <w:rPr>
      <w:rFonts w:ascii="Guardian Sans Bold" w:hAnsi="Guardian Sans Bold" w:cs="Guardian Sans Bold"/>
      <w:color w:val="F90275"/>
      <w:sz w:val="30"/>
    </w:rPr>
  </w:style>
  <w:style w:type="character" w:customStyle="1" w:styleId="TOCLevel3Section">
    <w:name w:val="TOC Level 3 Section"/>
    <w:qFormat/>
    <w:rsid w:val="009E4B4D"/>
    <w:rPr>
      <w:i/>
    </w:rPr>
  </w:style>
  <w:style w:type="character" w:customStyle="1" w:styleId="BulletedNubmer">
    <w:name w:val="Bulleted Nubmer"/>
    <w:qFormat/>
    <w:rsid w:val="009E4B4D"/>
    <w:rPr>
      <w:rFonts w:ascii="Rockwell" w:hAnsi="Rockwell" w:cs="Rockwell"/>
      <w:b/>
      <w:color w:val="4B879E"/>
    </w:rPr>
  </w:style>
  <w:style w:type="character" w:customStyle="1" w:styleId="TOCLeader">
    <w:name w:val="TOC Leader"/>
    <w:qFormat/>
    <w:rsid w:val="009E4B4D"/>
    <w:rPr>
      <w:rFonts w:ascii="Guardian Sans Light" w:hAnsi="Guardian Sans Light" w:cs="Guardian Sans Light"/>
      <w:sz w:val="18"/>
    </w:rPr>
  </w:style>
  <w:style w:type="character" w:customStyle="1" w:styleId="Heading3Section">
    <w:name w:val="Heading 3 Section"/>
    <w:qFormat/>
    <w:rsid w:val="009E4B4D"/>
    <w:rPr>
      <w:rFonts w:ascii="Guardian Sans Regular" w:hAnsi="Guardian Sans Regular" w:cs="Guardian Sans Regular"/>
      <w:color w:val="131F29"/>
    </w:rPr>
  </w:style>
  <w:style w:type="character" w:customStyle="1" w:styleId="TOCLevel2section">
    <w:name w:val="TOC Level 2 section"/>
    <w:qFormat/>
    <w:rsid w:val="009E4B4D"/>
    <w:rPr>
      <w:color w:val="F90275"/>
    </w:rPr>
  </w:style>
  <w:style w:type="paragraph" w:customStyle="1" w:styleId="StyleContentTimesNewRomanItalicAccent5">
    <w:name w:val="Style Content + Times New Roman Italic Accent 5"/>
    <w:basedOn w:val="Content"/>
    <w:rsid w:val="00365D04"/>
    <w:pPr>
      <w:spacing w:after="360"/>
    </w:pPr>
    <w:rPr>
      <w:rFonts w:ascii="Times New Roman" w:hAnsi="Times New Roman"/>
      <w:i/>
      <w:color w:val="2397D4" w:themeColor="accent5"/>
    </w:rPr>
  </w:style>
  <w:style w:type="character" w:customStyle="1" w:styleId="TOCLevel3PageNumber">
    <w:name w:val="TOC Level 3 Page Number"/>
    <w:qFormat/>
    <w:rsid w:val="009E4B4D"/>
  </w:style>
  <w:style w:type="character" w:customStyle="1" w:styleId="TableBold">
    <w:name w:val="Table Bold"/>
    <w:qFormat/>
    <w:rsid w:val="009E4B4D"/>
    <w:rPr>
      <w:b/>
      <w:color w:val="000000"/>
      <w:sz w:val="18"/>
    </w:rPr>
  </w:style>
  <w:style w:type="character" w:customStyle="1" w:styleId="Superscript">
    <w:name w:val="Superscript"/>
    <w:qFormat/>
    <w:rsid w:val="009E4B4D"/>
    <w:rPr>
      <w:rFonts w:ascii="Rockwell" w:hAnsi="Rockwell" w:cs="Rockwell"/>
      <w:b/>
      <w:color w:val="89F4BA"/>
      <w:vertAlign w:val="superscript"/>
    </w:rPr>
  </w:style>
  <w:style w:type="character" w:customStyle="1" w:styleId="FigureEmphasis">
    <w:name w:val="Figure Emphasis"/>
    <w:qFormat/>
    <w:rsid w:val="009E4B4D"/>
    <w:rPr>
      <w:rFonts w:ascii="Guardian Sans Light" w:hAnsi="Guardian Sans Light" w:cs="Guardian Sans Light"/>
      <w:color w:val="4B879E"/>
      <w:sz w:val="18"/>
    </w:rPr>
  </w:style>
  <w:style w:type="character" w:customStyle="1" w:styleId="SectionNumber">
    <w:name w:val="Section Number"/>
    <w:qFormat/>
    <w:rsid w:val="009E4B4D"/>
    <w:rPr>
      <w:rFonts w:ascii="Rockwell" w:hAnsi="Rockwell" w:cs="Rockwell"/>
      <w:b/>
      <w:color w:val="F90275"/>
      <w:sz w:val="98"/>
    </w:rPr>
  </w:style>
  <w:style w:type="character" w:customStyle="1" w:styleId="Greybold">
    <w:name w:val="Grey bold"/>
    <w:qFormat/>
    <w:rsid w:val="009E4B4D"/>
    <w:rPr>
      <w:rFonts w:ascii="Rockwell" w:hAnsi="Rockwell" w:cs="Rockwell"/>
      <w:b/>
      <w:color w:val="839994"/>
    </w:rPr>
  </w:style>
  <w:style w:type="character" w:customStyle="1" w:styleId="greybullet">
    <w:name w:val="grey bullet"/>
    <w:qFormat/>
    <w:rsid w:val="009E4B4D"/>
    <w:rPr>
      <w:color w:val="839994"/>
    </w:rPr>
  </w:style>
  <w:style w:type="character" w:customStyle="1" w:styleId="TOCLevel2PageNumber">
    <w:name w:val="TOC Level 2 Page Number"/>
    <w:qFormat/>
    <w:rsid w:val="009E4B4D"/>
    <w:rPr>
      <w:rFonts w:ascii="Guardian Sans Light" w:hAnsi="Guardian Sans Light" w:cs="Guardian Sans Light"/>
      <w:color w:val="FFFFFF"/>
      <w:sz w:val="20"/>
    </w:rPr>
  </w:style>
  <w:style w:type="character" w:customStyle="1" w:styleId="Heading2Char">
    <w:name w:val="Heading 2 Char"/>
    <w:basedOn w:val="DefaultParagraphFont"/>
    <w:link w:val="Heading2"/>
    <w:rsid w:val="00056F46"/>
    <w:rPr>
      <w:rFonts w:asciiTheme="majorHAnsi" w:hAnsiTheme="majorHAnsi" w:cs="Rockwell"/>
      <w:b/>
      <w:caps/>
      <w:color w:val="2397D4" w:themeColor="accent5"/>
      <w:spacing w:val="20"/>
      <w:sz w:val="36"/>
    </w:rPr>
  </w:style>
  <w:style w:type="character" w:customStyle="1" w:styleId="Heading3Char">
    <w:name w:val="Heading 3 Char"/>
    <w:basedOn w:val="DefaultParagraphFont"/>
    <w:link w:val="Heading3"/>
    <w:rsid w:val="00056F46"/>
    <w:rPr>
      <w:rFonts w:asciiTheme="minorHAnsi" w:hAnsiTheme="minorHAnsi" w:cs="Guardian Sans Bold"/>
      <w:color w:val="00AEEF" w:themeColor="text2"/>
      <w:sz w:val="28"/>
    </w:rPr>
  </w:style>
  <w:style w:type="character" w:customStyle="1" w:styleId="Heading4Char">
    <w:name w:val="Heading 4 Char"/>
    <w:basedOn w:val="DefaultParagraphFont"/>
    <w:link w:val="Heading4"/>
    <w:rsid w:val="00056F46"/>
    <w:rPr>
      <w:rFonts w:asciiTheme="minorHAnsi" w:hAnsiTheme="minorHAnsi" w:cs="Rockwell"/>
      <w:caps/>
      <w:color w:val="797979" w:themeColor="background2" w:themeShade="80"/>
      <w:spacing w:val="20"/>
      <w:shd w:val="clear" w:color="auto" w:fill="DADADA" w:themeFill="background2" w:themeFillShade="E6"/>
    </w:rPr>
  </w:style>
  <w:style w:type="character" w:styleId="Hyperlink">
    <w:name w:val="Hyperlink"/>
    <w:qFormat/>
    <w:rsid w:val="009E4B4D"/>
    <w:rPr>
      <w:color w:val="4B879E"/>
      <w:u w:val="none"/>
    </w:rPr>
  </w:style>
  <w:style w:type="paragraph" w:styleId="Header">
    <w:name w:val="header"/>
    <w:basedOn w:val="Normal"/>
    <w:link w:val="HeaderChar"/>
    <w:uiPriority w:val="99"/>
    <w:unhideWhenUsed/>
    <w:rsid w:val="00AB277E"/>
    <w:pPr>
      <w:tabs>
        <w:tab w:val="center" w:pos="4680"/>
        <w:tab w:val="right" w:pos="9360"/>
      </w:tabs>
      <w:spacing w:before="0" w:after="240"/>
    </w:pPr>
    <w:rPr>
      <w:color w:val="FFFFFF" w:themeColor="background1"/>
    </w:rPr>
  </w:style>
  <w:style w:type="character" w:customStyle="1" w:styleId="HeaderChar">
    <w:name w:val="Header Char"/>
    <w:basedOn w:val="DefaultParagraphFont"/>
    <w:link w:val="Header"/>
    <w:uiPriority w:val="99"/>
    <w:rsid w:val="00AB277E"/>
    <w:rPr>
      <w:rFonts w:asciiTheme="minorHAnsi" w:hAnsiTheme="minorHAnsi"/>
      <w:color w:val="FFFFFF" w:themeColor="background1"/>
      <w:sz w:val="22"/>
    </w:rPr>
  </w:style>
  <w:style w:type="paragraph" w:styleId="Footer">
    <w:name w:val="footer"/>
    <w:basedOn w:val="Normal"/>
    <w:link w:val="FooterChar"/>
    <w:uiPriority w:val="99"/>
    <w:unhideWhenUsed/>
    <w:rsid w:val="0066373E"/>
    <w:pPr>
      <w:tabs>
        <w:tab w:val="center" w:pos="4680"/>
        <w:tab w:val="right" w:pos="9360"/>
      </w:tabs>
    </w:pPr>
    <w:rPr>
      <w:rFonts w:asciiTheme="majorHAnsi" w:hAnsiTheme="majorHAnsi"/>
      <w:caps/>
      <w:color w:val="C45911" w:themeColor="accent2" w:themeShade="BF"/>
      <w:spacing w:val="20"/>
      <w:sz w:val="16"/>
    </w:rPr>
  </w:style>
  <w:style w:type="character" w:customStyle="1" w:styleId="FooterChar">
    <w:name w:val="Footer Char"/>
    <w:basedOn w:val="DefaultParagraphFont"/>
    <w:link w:val="Footer"/>
    <w:uiPriority w:val="99"/>
    <w:rsid w:val="0066373E"/>
    <w:rPr>
      <w:rFonts w:asciiTheme="majorHAnsi" w:hAnsiTheme="majorHAnsi"/>
      <w:caps/>
      <w:color w:val="C45911" w:themeColor="accent2" w:themeShade="BF"/>
      <w:spacing w:val="20"/>
      <w:sz w:val="16"/>
    </w:rPr>
  </w:style>
  <w:style w:type="paragraph" w:styleId="TOCHeading">
    <w:name w:val="TOC Heading"/>
    <w:basedOn w:val="Heading1"/>
    <w:next w:val="Normal"/>
    <w:uiPriority w:val="39"/>
    <w:unhideWhenUsed/>
    <w:qFormat/>
    <w:rsid w:val="009E4B4D"/>
    <w:pPr>
      <w:numPr>
        <w:numId w:val="0"/>
      </w:numPr>
      <w:spacing w:after="0" w:line="259" w:lineRule="auto"/>
      <w:outlineLvl w:val="9"/>
    </w:pPr>
    <w:rPr>
      <w:caps w:val="0"/>
      <w:color w:val="537D00" w:themeColor="accent1" w:themeShade="BF"/>
      <w:sz w:val="32"/>
    </w:rPr>
  </w:style>
  <w:style w:type="character" w:customStyle="1" w:styleId="Heading5Char">
    <w:name w:val="Heading 5 Char"/>
    <w:basedOn w:val="DefaultParagraphFont"/>
    <w:link w:val="Heading5"/>
    <w:uiPriority w:val="9"/>
    <w:rsid w:val="00056F46"/>
    <w:rPr>
      <w:rFonts w:asciiTheme="minorHAnsi" w:eastAsiaTheme="majorEastAsia" w:hAnsiTheme="minorHAnsi" w:cstheme="majorBidi"/>
      <w:b/>
      <w:i/>
      <w:color w:val="000000" w:themeColor="text1"/>
      <w:sz w:val="22"/>
    </w:rPr>
  </w:style>
  <w:style w:type="character" w:customStyle="1" w:styleId="Heading6Char">
    <w:name w:val="Heading 6 Char"/>
    <w:basedOn w:val="DefaultParagraphFont"/>
    <w:link w:val="Heading6"/>
    <w:uiPriority w:val="9"/>
    <w:rsid w:val="00056F46"/>
    <w:rPr>
      <w:rFonts w:asciiTheme="majorHAnsi" w:eastAsiaTheme="majorEastAsia" w:hAnsiTheme="majorHAnsi" w:cstheme="majorBidi"/>
      <w:b/>
      <w:color w:val="797979" w:themeColor="background2" w:themeShade="80"/>
      <w:sz w:val="20"/>
    </w:rPr>
  </w:style>
  <w:style w:type="table" w:styleId="ListTable2-Accent3">
    <w:name w:val="List Table 2 Accent 3"/>
    <w:aliases w:val="EDC-5"/>
    <w:basedOn w:val="ListTable4-Accent3"/>
    <w:uiPriority w:val="47"/>
    <w:rsid w:val="005E6F8C"/>
    <w:rPr>
      <w:rFonts w:ascii="Century Gothic" w:hAnsi="Century Gothic"/>
      <w:color w:val="FFCB05" w:themeColor="accent3"/>
      <w:sz w:val="18"/>
      <w:szCs w:val="20"/>
      <w:lang w:eastAsia="ja-JP"/>
    </w:rPr>
    <w:tblPr>
      <w:tblBorders>
        <w:top w:val="single" w:sz="12" w:space="0" w:color="FFFFFF" w:themeColor="background1"/>
        <w:left w:val="none" w:sz="0" w:space="0" w:color="auto"/>
        <w:bottom w:val="single" w:sz="12" w:space="0" w:color="FFFFFF" w:themeColor="background1"/>
        <w:right w:val="none" w:sz="0" w:space="0" w:color="auto"/>
        <w:insideH w:val="single" w:sz="4" w:space="0" w:color="FFFFFF" w:themeColor="background1"/>
      </w:tblBorders>
    </w:tblPr>
    <w:tcPr>
      <w:tcMar>
        <w:left w:w="115" w:type="dxa"/>
        <w:right w:w="115" w:type="dxa"/>
      </w:tcMar>
      <w:vAlign w:val="center"/>
    </w:tcPr>
    <w:tblStylePr w:type="firstRow">
      <w:pPr>
        <w:wordWrap/>
        <w:spacing w:beforeLines="0" w:before="0" w:beforeAutospacing="0" w:afterLines="0" w:after="1" w:afterAutospacing="0" w:line="216" w:lineRule="auto"/>
        <w:jc w:val="center"/>
      </w:pPr>
      <w:rPr>
        <w:rFonts w:ascii="Times New Roman Bold" w:hAnsi="Times New Roman Bold"/>
        <w:b/>
        <w:bCs/>
        <w:color w:val="FFF4CD" w:themeColor="accent3" w:themeTint="33"/>
        <w:sz w:val="20"/>
      </w:rPr>
      <w:tblPr/>
      <w:tcPr>
        <w:tcBorders>
          <w:top w:val="single" w:sz="4" w:space="0" w:color="FFCB05" w:themeColor="accent3"/>
          <w:left w:val="single" w:sz="4" w:space="0" w:color="FFCB05" w:themeColor="accent3"/>
          <w:bottom w:val="single" w:sz="18" w:space="0" w:color="FFCB05" w:themeColor="accent3"/>
          <w:right w:val="single" w:sz="4" w:space="0" w:color="FFCB05" w:themeColor="accent3"/>
          <w:insideH w:val="nil"/>
        </w:tcBorders>
        <w:shd w:val="clear" w:color="auto" w:fill="FFCB05" w:themeFill="accent3"/>
      </w:tcPr>
    </w:tblStylePr>
    <w:tblStylePr w:type="lastRow">
      <w:pPr>
        <w:wordWrap/>
        <w:spacing w:beforeLines="0" w:before="0" w:beforeAutospacing="0" w:afterLines="0" w:after="0" w:afterAutospacing="0" w:line="216" w:lineRule="auto"/>
      </w:pPr>
      <w:rPr>
        <w:rFonts w:ascii="Times New Roman Bold" w:hAnsi="Times New Roman Bold"/>
        <w:b/>
        <w:bCs/>
        <w:i w:val="0"/>
        <w:color w:val="00AEEF" w:themeColor="text2"/>
        <w:sz w:val="18"/>
      </w:rPr>
      <w:tblPr/>
      <w:tcPr>
        <w:tcBorders>
          <w:top w:val="double" w:sz="4" w:space="0" w:color="FFDF69" w:themeColor="accent3" w:themeTint="99"/>
        </w:tcBorders>
        <w:shd w:val="clear" w:color="auto" w:fill="00AEEF" w:themeFill="text2"/>
      </w:tcPr>
    </w:tblStylePr>
    <w:tblStylePr w:type="firstCol">
      <w:rPr>
        <w:b/>
        <w:bCs/>
      </w:rPr>
    </w:tblStylePr>
    <w:tblStylePr w:type="lastCol">
      <w:rPr>
        <w:b/>
        <w:bCs/>
      </w:rPr>
    </w:tblStylePr>
    <w:tblStylePr w:type="band1Vert">
      <w:pPr>
        <w:jc w:val="left"/>
      </w:pPr>
      <w:tblPr/>
      <w:tcPr>
        <w:tcBorders>
          <w:insideH w:val="nil"/>
        </w:tcBorders>
        <w:shd w:val="clear" w:color="auto" w:fill="F2F2F2" w:themeFill="background2"/>
      </w:tcPr>
    </w:tblStylePr>
    <w:tblStylePr w:type="band1Horz">
      <w:pPr>
        <w:jc w:val="left"/>
      </w:pPr>
      <w:tblPr/>
      <w:tcPr>
        <w:tcBorders>
          <w:insideH w:val="single" w:sz="4" w:space="0" w:color="FFFFFF" w:themeColor="background1"/>
        </w:tcBorders>
        <w:shd w:val="clear" w:color="auto" w:fill="FFF4CD" w:themeFill="accent3" w:themeFillTint="33"/>
      </w:tcPr>
    </w:tblStylePr>
    <w:tblStylePr w:type="band2Horz">
      <w:pPr>
        <w:jc w:val="left"/>
      </w:pPr>
    </w:tblStylePr>
  </w:style>
  <w:style w:type="table" w:styleId="ListTable4-Accent3">
    <w:name w:val="List Table 4 Accent 3"/>
    <w:basedOn w:val="TableNormal"/>
    <w:uiPriority w:val="49"/>
    <w:rsid w:val="000E1823"/>
    <w:tblPr>
      <w:tblStyleRowBandSize w:val="1"/>
      <w:tblStyleColBandSize w:val="1"/>
      <w:tblBorders>
        <w:top w:val="single" w:sz="4" w:space="0" w:color="FFDF69" w:themeColor="accent3" w:themeTint="99"/>
        <w:left w:val="single" w:sz="4" w:space="0" w:color="FFDF69" w:themeColor="accent3" w:themeTint="99"/>
        <w:bottom w:val="single" w:sz="4" w:space="0" w:color="FFDF69" w:themeColor="accent3" w:themeTint="99"/>
        <w:right w:val="single" w:sz="4" w:space="0" w:color="FFDF69" w:themeColor="accent3" w:themeTint="99"/>
        <w:insideH w:val="single" w:sz="4" w:space="0" w:color="FFDF69" w:themeColor="accent3" w:themeTint="99"/>
      </w:tblBorders>
    </w:tblPr>
    <w:tblStylePr w:type="firstRow">
      <w:rPr>
        <w:b/>
        <w:bCs/>
        <w:color w:val="FFFFFF" w:themeColor="background1"/>
      </w:rPr>
      <w:tblPr/>
      <w:tcPr>
        <w:tcBorders>
          <w:top w:val="single" w:sz="4" w:space="0" w:color="FFCB05" w:themeColor="accent3"/>
          <w:left w:val="single" w:sz="4" w:space="0" w:color="FFCB05" w:themeColor="accent3"/>
          <w:bottom w:val="single" w:sz="4" w:space="0" w:color="FFCB05" w:themeColor="accent3"/>
          <w:right w:val="single" w:sz="4" w:space="0" w:color="FFCB05" w:themeColor="accent3"/>
          <w:insideH w:val="nil"/>
        </w:tcBorders>
        <w:shd w:val="clear" w:color="auto" w:fill="FFCB05" w:themeFill="accent3"/>
      </w:tcPr>
    </w:tblStylePr>
    <w:tblStylePr w:type="lastRow">
      <w:rPr>
        <w:b/>
        <w:bCs/>
      </w:rPr>
      <w:tblPr/>
      <w:tcPr>
        <w:tcBorders>
          <w:top w:val="double" w:sz="4" w:space="0" w:color="FFDF69" w:themeColor="accent3" w:themeTint="99"/>
        </w:tcBorders>
      </w:tcPr>
    </w:tblStylePr>
    <w:tblStylePr w:type="firstCol">
      <w:rPr>
        <w:b/>
        <w:bCs/>
      </w:rPr>
    </w:tblStylePr>
    <w:tblStylePr w:type="lastCol">
      <w:rPr>
        <w:b/>
        <w:bCs/>
      </w:rPr>
    </w:tblStylePr>
    <w:tblStylePr w:type="band1Vert">
      <w:tblPr/>
      <w:tcPr>
        <w:shd w:val="clear" w:color="auto" w:fill="FFF4CD" w:themeFill="accent3" w:themeFillTint="33"/>
      </w:tcPr>
    </w:tblStylePr>
    <w:tblStylePr w:type="band1Horz">
      <w:tblPr/>
      <w:tcPr>
        <w:shd w:val="clear" w:color="auto" w:fill="FFF4CD" w:themeFill="accent3" w:themeFillTint="33"/>
      </w:tcPr>
    </w:tblStylePr>
  </w:style>
  <w:style w:type="paragraph" w:styleId="BalloonText">
    <w:name w:val="Balloon Text"/>
    <w:basedOn w:val="Normal"/>
    <w:link w:val="BalloonTextChar"/>
    <w:uiPriority w:val="99"/>
    <w:semiHidden/>
    <w:unhideWhenUsed/>
    <w:rsid w:val="00D512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27C"/>
    <w:rPr>
      <w:rFonts w:ascii="Segoe UI" w:hAnsi="Segoe UI" w:cs="Segoe UI"/>
      <w:sz w:val="18"/>
      <w:szCs w:val="18"/>
    </w:rPr>
  </w:style>
  <w:style w:type="character" w:styleId="PlaceholderText">
    <w:name w:val="Placeholder Text"/>
    <w:basedOn w:val="DefaultParagraphFont"/>
    <w:uiPriority w:val="99"/>
    <w:semiHidden/>
    <w:rsid w:val="00275C2F"/>
    <w:rPr>
      <w:color w:val="808080"/>
    </w:rPr>
  </w:style>
  <w:style w:type="paragraph" w:customStyle="1" w:styleId="Content">
    <w:name w:val="Content"/>
    <w:basedOn w:val="Normal"/>
    <w:qFormat/>
    <w:rsid w:val="00206B14"/>
    <w:pPr>
      <w:spacing w:before="0" w:after="240"/>
      <w:jc w:val="right"/>
    </w:pPr>
    <w:rPr>
      <w:rFonts w:ascii="Calibri" w:hAnsi="Calibri" w:cs="Times New Roman"/>
      <w:iCs/>
      <w:color w:val="000000" w:themeColor="text1"/>
      <w:sz w:val="20"/>
    </w:rPr>
  </w:style>
  <w:style w:type="character" w:customStyle="1" w:styleId="StylePlaceholderTextCalibri11pt">
    <w:name w:val="Style Placeholder Text + Calibri 11 pt"/>
    <w:basedOn w:val="PlaceholderText"/>
    <w:rsid w:val="00275C2F"/>
    <w:rPr>
      <w:rFonts w:ascii="Calibri" w:hAnsi="Calibri"/>
      <w:color w:val="000000" w:themeColor="text1"/>
      <w:sz w:val="22"/>
    </w:rPr>
  </w:style>
  <w:style w:type="character" w:styleId="Emphasis">
    <w:name w:val="Emphasis"/>
    <w:basedOn w:val="DefaultParagraphFont"/>
    <w:uiPriority w:val="20"/>
    <w:rsid w:val="0086630D"/>
    <w:rPr>
      <w:rFonts w:ascii="Times New Roman" w:hAnsi="Times New Roman"/>
      <w:i/>
      <w:iCs/>
      <w:color w:val="2397D4" w:themeColor="accent5"/>
      <w:sz w:val="22"/>
    </w:rPr>
  </w:style>
  <w:style w:type="paragraph" w:customStyle="1" w:styleId="Header1">
    <w:name w:val="Header 1"/>
    <w:basedOn w:val="Normal"/>
    <w:qFormat/>
    <w:rsid w:val="00842767"/>
    <w:pPr>
      <w:spacing w:before="0" w:after="0"/>
      <w:jc w:val="right"/>
    </w:pPr>
    <w:rPr>
      <w:color w:val="FFFFFF" w:themeColor="background1"/>
      <w:sz w:val="30"/>
      <w:szCs w:val="30"/>
    </w:rPr>
  </w:style>
  <w:style w:type="paragraph" w:customStyle="1" w:styleId="Header2">
    <w:name w:val="Header 2"/>
    <w:basedOn w:val="Normal"/>
    <w:qFormat/>
    <w:rsid w:val="00842767"/>
    <w:pPr>
      <w:spacing w:before="0" w:after="0" w:line="216" w:lineRule="auto"/>
      <w:jc w:val="right"/>
    </w:pPr>
    <w:rPr>
      <w:rFonts w:ascii="Times New Roman" w:hAnsi="Times New Roman" w:cs="Times New Roman"/>
      <w:b/>
      <w:bCs/>
      <w:color w:val="FFFFFF" w:themeColor="background1"/>
      <w:sz w:val="52"/>
      <w:szCs w:val="52"/>
    </w:rPr>
  </w:style>
  <w:style w:type="paragraph" w:customStyle="1" w:styleId="AgendaItemBulletLevel1">
    <w:name w:val="Agenda Item Bullet Level 1"/>
    <w:basedOn w:val="ListParagraph"/>
    <w:qFormat/>
    <w:rsid w:val="00C43987"/>
    <w:pPr>
      <w:numPr>
        <w:numId w:val="8"/>
      </w:numPr>
      <w:pBdr>
        <w:top w:val="single" w:sz="4" w:space="5" w:color="B5B5B5" w:themeColor="background2" w:themeShade="BF"/>
      </w:pBdr>
      <w:spacing w:before="360" w:after="80"/>
    </w:pPr>
    <w:rPr>
      <w:rFonts w:asciiTheme="majorHAnsi" w:hAnsiTheme="majorHAnsi"/>
      <w:b/>
      <w:caps/>
      <w:color w:val="000000" w:themeColor="text1"/>
      <w:sz w:val="28"/>
    </w:rPr>
  </w:style>
  <w:style w:type="paragraph" w:customStyle="1" w:styleId="AgendaItemBulletLevel2">
    <w:name w:val="Agenda Item Bullet Level 2"/>
    <w:basedOn w:val="AgendaItemBulletLevel1"/>
    <w:qFormat/>
    <w:rsid w:val="00AB277E"/>
    <w:pPr>
      <w:numPr>
        <w:ilvl w:val="1"/>
      </w:numPr>
      <w:pBdr>
        <w:top w:val="none" w:sz="0" w:space="0" w:color="auto"/>
      </w:pBdr>
      <w:spacing w:before="40"/>
    </w:pPr>
    <w:rPr>
      <w:rFonts w:asciiTheme="minorHAnsi" w:hAnsiTheme="minorHAnsi"/>
      <w:b w:val="0"/>
      <w:caps w:val="0"/>
      <w:sz w:val="22"/>
    </w:rPr>
  </w:style>
  <w:style w:type="paragraph" w:customStyle="1" w:styleId="AgendaNarrative">
    <w:name w:val="Agenda Narrative"/>
    <w:basedOn w:val="AgendaItemBulletLevel2"/>
    <w:qFormat/>
    <w:rsid w:val="00EB19A3"/>
    <w:pPr>
      <w:numPr>
        <w:ilvl w:val="0"/>
        <w:numId w:val="0"/>
      </w:numPr>
      <w:spacing w:before="0" w:after="240"/>
      <w:ind w:left="720"/>
    </w:pPr>
    <w:rPr>
      <w:rFonts w:asciiTheme="majorHAnsi" w:hAnsiTheme="majorHAnsi"/>
    </w:rPr>
  </w:style>
  <w:style w:type="paragraph" w:customStyle="1" w:styleId="BasicParagraph">
    <w:name w:val="[Basic Paragraph]"/>
    <w:basedOn w:val="Normal"/>
    <w:uiPriority w:val="99"/>
    <w:rsid w:val="009361C4"/>
    <w:pPr>
      <w:autoSpaceDE w:val="0"/>
      <w:autoSpaceDN w:val="0"/>
      <w:adjustRightInd w:val="0"/>
      <w:spacing w:before="0" w:after="0" w:line="288" w:lineRule="auto"/>
      <w:textAlignment w:val="center"/>
    </w:pPr>
    <w:rPr>
      <w:rFonts w:ascii="Minion Pro" w:hAnsi="Minion Pro"/>
      <w:color w:val="000000"/>
      <w:sz w:val="24"/>
    </w:rPr>
  </w:style>
  <w:style w:type="paragraph" w:customStyle="1" w:styleId="AgendaItemBulletLevel3">
    <w:name w:val="Agenda Item Bullet Level 3"/>
    <w:basedOn w:val="AgendaItemBulletLevel2"/>
    <w:qFormat/>
    <w:rsid w:val="00D42F8F"/>
    <w:pPr>
      <w:numPr>
        <w:ilvl w:val="2"/>
      </w:numPr>
      <w:spacing w:after="120"/>
    </w:pPr>
    <w:rPr>
      <w:i/>
    </w:rPr>
  </w:style>
  <w:style w:type="paragraph" w:customStyle="1" w:styleId="Tab">
    <w:name w:val="Tab"/>
    <w:basedOn w:val="AgendaItemBulletLevel1"/>
    <w:qFormat/>
    <w:rsid w:val="00232CF6"/>
    <w:pPr>
      <w:numPr>
        <w:numId w:val="7"/>
      </w:numPr>
      <w:pBdr>
        <w:top w:val="none" w:sz="0" w:space="0" w:color="auto"/>
      </w:pBdr>
      <w:spacing w:before="80"/>
    </w:pPr>
    <w:rPr>
      <w:caps w:val="0"/>
      <w:sz w:val="24"/>
    </w:rPr>
  </w:style>
  <w:style w:type="paragraph" w:customStyle="1" w:styleId="BulletedAlpha">
    <w:name w:val="Bulleted Alpha"/>
    <w:basedOn w:val="AgendaNarrative"/>
    <w:qFormat/>
    <w:rsid w:val="00D42F8F"/>
    <w:pPr>
      <w:numPr>
        <w:numId w:val="9"/>
      </w:numPr>
      <w:spacing w:after="40"/>
      <w:ind w:left="1350"/>
    </w:pPr>
  </w:style>
  <w:style w:type="paragraph" w:customStyle="1" w:styleId="StatuteNarrative">
    <w:name w:val="Statute Narrative"/>
    <w:basedOn w:val="AgendaNarrative"/>
    <w:qFormat/>
    <w:rsid w:val="00C61DAA"/>
    <w:pPr>
      <w:spacing w:before="600" w:after="120" w:line="216" w:lineRule="auto"/>
      <w:ind w:left="0"/>
    </w:pPr>
    <w:rPr>
      <w:sz w:val="18"/>
      <w:szCs w:val="20"/>
    </w:rPr>
  </w:style>
  <w:style w:type="table" w:styleId="ListTable1Light">
    <w:name w:val="List Table 1 Light"/>
    <w:aliases w:val="LakeSumter Table"/>
    <w:basedOn w:val="TableNormal"/>
    <w:uiPriority w:val="46"/>
    <w:rsid w:val="005E6F8C"/>
    <w:rPr>
      <w:rFonts w:asciiTheme="minorHAnsi" w:hAnsiTheme="minorHAnsi"/>
      <w:sz w:val="20"/>
    </w:rPr>
    <w:tblPr>
      <w:tblStyleRowBandSize w:val="1"/>
      <w:tblStyleColBandSize w:val="1"/>
    </w:tblPr>
    <w:tblStylePr w:type="firstRow">
      <w:pPr>
        <w:wordWrap/>
        <w:spacing w:beforeLines="0" w:before="0" w:beforeAutospacing="0" w:afterLines="0" w:after="0" w:afterAutospacing="0" w:line="216" w:lineRule="auto"/>
        <w:ind w:leftChars="0" w:left="0" w:rightChars="0" w:right="0"/>
        <w:jc w:val="center"/>
      </w:pPr>
      <w:rPr>
        <w:rFonts w:asciiTheme="minorHAnsi" w:hAnsiTheme="minorHAnsi"/>
        <w:b/>
        <w:bCs/>
        <w:color w:val="auto"/>
        <w:sz w:val="20"/>
      </w:rPr>
      <w:tblPr/>
      <w:tcPr>
        <w:tcBorders>
          <w:bottom w:val="single" w:sz="4" w:space="0" w:color="666666" w:themeColor="text1" w:themeTint="99"/>
        </w:tcBorders>
        <w:tcMar>
          <w:top w:w="72" w:type="dxa"/>
          <w:left w:w="0" w:type="nil"/>
          <w:bottom w:w="72" w:type="dxa"/>
          <w:right w:w="0" w:type="nil"/>
        </w:tcMar>
        <w:vAlign w:val="bottom"/>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pPr>
        <w:jc w:val="left"/>
      </w:pPr>
      <w:rPr>
        <w:rFonts w:asciiTheme="minorHAnsi" w:hAnsiTheme="minorHAnsi"/>
        <w:sz w:val="18"/>
      </w:rPr>
      <w:tblPr/>
      <w:tcPr>
        <w:shd w:val="clear" w:color="auto" w:fill="DADADA" w:themeFill="background2" w:themeFillShade="E6"/>
        <w:tcMar>
          <w:top w:w="72" w:type="dxa"/>
          <w:left w:w="72" w:type="dxa"/>
          <w:bottom w:w="72" w:type="dxa"/>
          <w:right w:w="43" w:type="dxa"/>
        </w:tcMar>
        <w:vAlign w:val="center"/>
      </w:tcPr>
    </w:tblStylePr>
    <w:tblStylePr w:type="band2Horz">
      <w:rPr>
        <w:rFonts w:asciiTheme="minorHAnsi" w:hAnsiTheme="minorHAnsi"/>
        <w:sz w:val="18"/>
      </w:rPr>
      <w:tblPr/>
      <w:tcPr>
        <w:tcMar>
          <w:top w:w="72" w:type="dxa"/>
          <w:left w:w="72" w:type="dxa"/>
          <w:bottom w:w="72" w:type="dxa"/>
          <w:right w:w="43" w:type="dxa"/>
        </w:tcMar>
      </w:tcPr>
    </w:tblStylePr>
  </w:style>
  <w:style w:type="table" w:customStyle="1" w:styleId="Style1">
    <w:name w:val="Style1"/>
    <w:basedOn w:val="LightShading"/>
    <w:uiPriority w:val="99"/>
    <w:rsid w:val="0014418B"/>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Heading">
    <w:name w:val="Table Heading"/>
    <w:basedOn w:val="AgendaNarrative"/>
    <w:qFormat/>
    <w:rsid w:val="0014418B"/>
    <w:pPr>
      <w:spacing w:after="0" w:line="216" w:lineRule="auto"/>
      <w:ind w:left="0"/>
      <w:jc w:val="center"/>
    </w:pPr>
    <w:rPr>
      <w:rFonts w:asciiTheme="minorHAnsi" w:hAnsiTheme="minorHAnsi"/>
      <w:b/>
      <w:bCs/>
      <w:sz w:val="20"/>
    </w:rPr>
  </w:style>
  <w:style w:type="paragraph" w:customStyle="1" w:styleId="TableBodyBullets">
    <w:name w:val="Table Body Bullets"/>
    <w:basedOn w:val="TableBody"/>
    <w:qFormat/>
    <w:rsid w:val="00F234F6"/>
    <w:pPr>
      <w:numPr>
        <w:numId w:val="10"/>
      </w:numPr>
      <w:ind w:left="660" w:hanging="180"/>
    </w:pPr>
  </w:style>
  <w:style w:type="table" w:styleId="LightShading">
    <w:name w:val="Light Shading"/>
    <w:basedOn w:val="TableNormal"/>
    <w:uiPriority w:val="60"/>
    <w:semiHidden/>
    <w:unhideWhenUsed/>
    <w:rsid w:val="0014418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A80AF3"/>
    <w:rPr>
      <w:color w:val="605E5C"/>
      <w:shd w:val="clear" w:color="auto" w:fill="E1DFDD"/>
    </w:rPr>
  </w:style>
  <w:style w:type="character" w:customStyle="1" w:styleId="inv-subject">
    <w:name w:val="inv-subject"/>
    <w:basedOn w:val="DefaultParagraphFont"/>
    <w:rsid w:val="00743982"/>
  </w:style>
  <w:style w:type="character" w:customStyle="1" w:styleId="inv-date">
    <w:name w:val="inv-date"/>
    <w:basedOn w:val="DefaultParagraphFont"/>
    <w:rsid w:val="00743982"/>
  </w:style>
  <w:style w:type="character" w:styleId="CommentReference">
    <w:name w:val="annotation reference"/>
    <w:basedOn w:val="DefaultParagraphFont"/>
    <w:uiPriority w:val="99"/>
    <w:semiHidden/>
    <w:unhideWhenUsed/>
    <w:rsid w:val="00C04CE3"/>
    <w:rPr>
      <w:sz w:val="16"/>
      <w:szCs w:val="16"/>
    </w:rPr>
  </w:style>
  <w:style w:type="paragraph" w:styleId="CommentText">
    <w:name w:val="annotation text"/>
    <w:basedOn w:val="Normal"/>
    <w:link w:val="CommentTextChar"/>
    <w:uiPriority w:val="99"/>
    <w:unhideWhenUsed/>
    <w:rsid w:val="00C04CE3"/>
    <w:rPr>
      <w:sz w:val="20"/>
      <w:szCs w:val="20"/>
    </w:rPr>
  </w:style>
  <w:style w:type="character" w:customStyle="1" w:styleId="CommentTextChar">
    <w:name w:val="Comment Text Char"/>
    <w:basedOn w:val="DefaultParagraphFont"/>
    <w:link w:val="CommentText"/>
    <w:uiPriority w:val="99"/>
    <w:rsid w:val="00C04CE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04CE3"/>
    <w:rPr>
      <w:b/>
      <w:bCs/>
    </w:rPr>
  </w:style>
  <w:style w:type="character" w:customStyle="1" w:styleId="CommentSubjectChar">
    <w:name w:val="Comment Subject Char"/>
    <w:basedOn w:val="CommentTextChar"/>
    <w:link w:val="CommentSubject"/>
    <w:uiPriority w:val="99"/>
    <w:semiHidden/>
    <w:rsid w:val="00C04CE3"/>
    <w:rPr>
      <w:rFonts w:asciiTheme="minorHAnsi" w:hAnsiTheme="minorHAnsi"/>
      <w:b/>
      <w:bCs/>
      <w:sz w:val="20"/>
      <w:szCs w:val="20"/>
    </w:rPr>
  </w:style>
  <w:style w:type="paragraph" w:styleId="Revision">
    <w:name w:val="Revision"/>
    <w:hidden/>
    <w:uiPriority w:val="99"/>
    <w:semiHidden/>
    <w:rsid w:val="00143210"/>
    <w:rPr>
      <w:rFonts w:asciiTheme="minorHAnsi" w:hAnsiTheme="minorHAnsi"/>
      <w:sz w:val="22"/>
    </w:rPr>
  </w:style>
  <w:style w:type="character" w:customStyle="1" w:styleId="inv-meeting-url">
    <w:name w:val="inv-meeting-url"/>
    <w:basedOn w:val="DefaultParagraphFont"/>
    <w:rsid w:val="00155215"/>
  </w:style>
  <w:style w:type="character" w:customStyle="1" w:styleId="normaltextrun">
    <w:name w:val="normaltextrun"/>
    <w:basedOn w:val="DefaultParagraphFont"/>
    <w:rsid w:val="007935AD"/>
  </w:style>
  <w:style w:type="character" w:customStyle="1" w:styleId="scxw140784746">
    <w:name w:val="scxw140784746"/>
    <w:basedOn w:val="DefaultParagraphFont"/>
    <w:rsid w:val="007935AD"/>
  </w:style>
  <w:style w:type="paragraph" w:customStyle="1" w:styleId="paragraph">
    <w:name w:val="paragraph"/>
    <w:basedOn w:val="Normal"/>
    <w:rsid w:val="00234177"/>
    <w:pPr>
      <w:spacing w:before="100" w:beforeAutospacing="1" w:after="100" w:afterAutospacing="1"/>
    </w:pPr>
    <w:rPr>
      <w:rFonts w:ascii="Times New Roman" w:hAnsi="Times New Roman" w:cs="Times New Roman"/>
      <w:sz w:val="24"/>
    </w:rPr>
  </w:style>
  <w:style w:type="character" w:customStyle="1" w:styleId="eop">
    <w:name w:val="eop"/>
    <w:basedOn w:val="DefaultParagraphFont"/>
    <w:rsid w:val="00234177"/>
  </w:style>
  <w:style w:type="table" w:styleId="TableGrid">
    <w:name w:val="Table Grid"/>
    <w:basedOn w:val="TableNormal"/>
    <w:uiPriority w:val="39"/>
    <w:rsid w:val="00B6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7967">
      <w:bodyDiv w:val="1"/>
      <w:marLeft w:val="0"/>
      <w:marRight w:val="0"/>
      <w:marTop w:val="0"/>
      <w:marBottom w:val="0"/>
      <w:divBdr>
        <w:top w:val="none" w:sz="0" w:space="0" w:color="auto"/>
        <w:left w:val="none" w:sz="0" w:space="0" w:color="auto"/>
        <w:bottom w:val="none" w:sz="0" w:space="0" w:color="auto"/>
        <w:right w:val="none" w:sz="0" w:space="0" w:color="auto"/>
      </w:divBdr>
    </w:div>
    <w:div w:id="80806904">
      <w:bodyDiv w:val="1"/>
      <w:marLeft w:val="0"/>
      <w:marRight w:val="0"/>
      <w:marTop w:val="0"/>
      <w:marBottom w:val="0"/>
      <w:divBdr>
        <w:top w:val="none" w:sz="0" w:space="0" w:color="auto"/>
        <w:left w:val="none" w:sz="0" w:space="0" w:color="auto"/>
        <w:bottom w:val="none" w:sz="0" w:space="0" w:color="auto"/>
        <w:right w:val="none" w:sz="0" w:space="0" w:color="auto"/>
      </w:divBdr>
    </w:div>
    <w:div w:id="106241988">
      <w:bodyDiv w:val="1"/>
      <w:marLeft w:val="0"/>
      <w:marRight w:val="0"/>
      <w:marTop w:val="0"/>
      <w:marBottom w:val="0"/>
      <w:divBdr>
        <w:top w:val="none" w:sz="0" w:space="0" w:color="auto"/>
        <w:left w:val="none" w:sz="0" w:space="0" w:color="auto"/>
        <w:bottom w:val="none" w:sz="0" w:space="0" w:color="auto"/>
        <w:right w:val="none" w:sz="0" w:space="0" w:color="auto"/>
      </w:divBdr>
      <w:divsChild>
        <w:div w:id="338040800">
          <w:marLeft w:val="0"/>
          <w:marRight w:val="0"/>
          <w:marTop w:val="0"/>
          <w:marBottom w:val="0"/>
          <w:divBdr>
            <w:top w:val="none" w:sz="0" w:space="0" w:color="auto"/>
            <w:left w:val="none" w:sz="0" w:space="0" w:color="auto"/>
            <w:bottom w:val="none" w:sz="0" w:space="0" w:color="auto"/>
            <w:right w:val="none" w:sz="0" w:space="0" w:color="auto"/>
          </w:divBdr>
        </w:div>
        <w:div w:id="1294091409">
          <w:marLeft w:val="0"/>
          <w:marRight w:val="0"/>
          <w:marTop w:val="0"/>
          <w:marBottom w:val="0"/>
          <w:divBdr>
            <w:top w:val="none" w:sz="0" w:space="0" w:color="auto"/>
            <w:left w:val="none" w:sz="0" w:space="0" w:color="auto"/>
            <w:bottom w:val="none" w:sz="0" w:space="0" w:color="auto"/>
            <w:right w:val="none" w:sz="0" w:space="0" w:color="auto"/>
          </w:divBdr>
        </w:div>
      </w:divsChild>
    </w:div>
    <w:div w:id="267658627">
      <w:bodyDiv w:val="1"/>
      <w:marLeft w:val="0"/>
      <w:marRight w:val="0"/>
      <w:marTop w:val="0"/>
      <w:marBottom w:val="0"/>
      <w:divBdr>
        <w:top w:val="none" w:sz="0" w:space="0" w:color="auto"/>
        <w:left w:val="none" w:sz="0" w:space="0" w:color="auto"/>
        <w:bottom w:val="none" w:sz="0" w:space="0" w:color="auto"/>
        <w:right w:val="none" w:sz="0" w:space="0" w:color="auto"/>
      </w:divBdr>
    </w:div>
    <w:div w:id="390270187">
      <w:bodyDiv w:val="1"/>
      <w:marLeft w:val="0"/>
      <w:marRight w:val="0"/>
      <w:marTop w:val="0"/>
      <w:marBottom w:val="0"/>
      <w:divBdr>
        <w:top w:val="none" w:sz="0" w:space="0" w:color="auto"/>
        <w:left w:val="none" w:sz="0" w:space="0" w:color="auto"/>
        <w:bottom w:val="none" w:sz="0" w:space="0" w:color="auto"/>
        <w:right w:val="none" w:sz="0" w:space="0" w:color="auto"/>
      </w:divBdr>
    </w:div>
    <w:div w:id="411657537">
      <w:bodyDiv w:val="1"/>
      <w:marLeft w:val="0"/>
      <w:marRight w:val="0"/>
      <w:marTop w:val="0"/>
      <w:marBottom w:val="0"/>
      <w:divBdr>
        <w:top w:val="none" w:sz="0" w:space="0" w:color="auto"/>
        <w:left w:val="none" w:sz="0" w:space="0" w:color="auto"/>
        <w:bottom w:val="none" w:sz="0" w:space="0" w:color="auto"/>
        <w:right w:val="none" w:sz="0" w:space="0" w:color="auto"/>
      </w:divBdr>
    </w:div>
    <w:div w:id="505050326">
      <w:bodyDiv w:val="1"/>
      <w:marLeft w:val="0"/>
      <w:marRight w:val="0"/>
      <w:marTop w:val="0"/>
      <w:marBottom w:val="0"/>
      <w:divBdr>
        <w:top w:val="none" w:sz="0" w:space="0" w:color="auto"/>
        <w:left w:val="none" w:sz="0" w:space="0" w:color="auto"/>
        <w:bottom w:val="none" w:sz="0" w:space="0" w:color="auto"/>
        <w:right w:val="none" w:sz="0" w:space="0" w:color="auto"/>
      </w:divBdr>
    </w:div>
    <w:div w:id="540631454">
      <w:bodyDiv w:val="1"/>
      <w:marLeft w:val="0"/>
      <w:marRight w:val="0"/>
      <w:marTop w:val="0"/>
      <w:marBottom w:val="0"/>
      <w:divBdr>
        <w:top w:val="none" w:sz="0" w:space="0" w:color="auto"/>
        <w:left w:val="none" w:sz="0" w:space="0" w:color="auto"/>
        <w:bottom w:val="none" w:sz="0" w:space="0" w:color="auto"/>
        <w:right w:val="none" w:sz="0" w:space="0" w:color="auto"/>
      </w:divBdr>
    </w:div>
    <w:div w:id="620495891">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661930855">
      <w:bodyDiv w:val="1"/>
      <w:marLeft w:val="0"/>
      <w:marRight w:val="0"/>
      <w:marTop w:val="0"/>
      <w:marBottom w:val="0"/>
      <w:divBdr>
        <w:top w:val="none" w:sz="0" w:space="0" w:color="auto"/>
        <w:left w:val="none" w:sz="0" w:space="0" w:color="auto"/>
        <w:bottom w:val="none" w:sz="0" w:space="0" w:color="auto"/>
        <w:right w:val="none" w:sz="0" w:space="0" w:color="auto"/>
      </w:divBdr>
    </w:div>
    <w:div w:id="1139222137">
      <w:bodyDiv w:val="1"/>
      <w:marLeft w:val="0"/>
      <w:marRight w:val="0"/>
      <w:marTop w:val="0"/>
      <w:marBottom w:val="0"/>
      <w:divBdr>
        <w:top w:val="none" w:sz="0" w:space="0" w:color="auto"/>
        <w:left w:val="none" w:sz="0" w:space="0" w:color="auto"/>
        <w:bottom w:val="none" w:sz="0" w:space="0" w:color="auto"/>
        <w:right w:val="none" w:sz="0" w:space="0" w:color="auto"/>
      </w:divBdr>
    </w:div>
    <w:div w:id="1150511931">
      <w:bodyDiv w:val="1"/>
      <w:marLeft w:val="0"/>
      <w:marRight w:val="0"/>
      <w:marTop w:val="0"/>
      <w:marBottom w:val="0"/>
      <w:divBdr>
        <w:top w:val="none" w:sz="0" w:space="0" w:color="auto"/>
        <w:left w:val="none" w:sz="0" w:space="0" w:color="auto"/>
        <w:bottom w:val="none" w:sz="0" w:space="0" w:color="auto"/>
        <w:right w:val="none" w:sz="0" w:space="0" w:color="auto"/>
      </w:divBdr>
    </w:div>
    <w:div w:id="1625456119">
      <w:bodyDiv w:val="1"/>
      <w:marLeft w:val="0"/>
      <w:marRight w:val="0"/>
      <w:marTop w:val="0"/>
      <w:marBottom w:val="0"/>
      <w:divBdr>
        <w:top w:val="none" w:sz="0" w:space="0" w:color="auto"/>
        <w:left w:val="none" w:sz="0" w:space="0" w:color="auto"/>
        <w:bottom w:val="none" w:sz="0" w:space="0" w:color="auto"/>
        <w:right w:val="none" w:sz="0" w:space="0" w:color="auto"/>
      </w:divBdr>
    </w:div>
    <w:div w:id="1990017362">
      <w:bodyDiv w:val="1"/>
      <w:marLeft w:val="0"/>
      <w:marRight w:val="0"/>
      <w:marTop w:val="0"/>
      <w:marBottom w:val="0"/>
      <w:divBdr>
        <w:top w:val="none" w:sz="0" w:space="0" w:color="auto"/>
        <w:left w:val="none" w:sz="0" w:space="0" w:color="auto"/>
        <w:bottom w:val="none" w:sz="0" w:space="0" w:color="auto"/>
        <w:right w:val="none" w:sz="0" w:space="0" w:color="auto"/>
      </w:divBdr>
    </w:div>
    <w:div w:id="2032023305">
      <w:bodyDiv w:val="1"/>
      <w:marLeft w:val="0"/>
      <w:marRight w:val="0"/>
      <w:marTop w:val="0"/>
      <w:marBottom w:val="0"/>
      <w:divBdr>
        <w:top w:val="none" w:sz="0" w:space="0" w:color="auto"/>
        <w:left w:val="none" w:sz="0" w:space="0" w:color="auto"/>
        <w:bottom w:val="none" w:sz="0" w:space="0" w:color="auto"/>
        <w:right w:val="none" w:sz="0" w:space="0" w:color="auto"/>
      </w:divBdr>
    </w:div>
    <w:div w:id="2043313233">
      <w:bodyDiv w:val="1"/>
      <w:marLeft w:val="0"/>
      <w:marRight w:val="0"/>
      <w:marTop w:val="0"/>
      <w:marBottom w:val="0"/>
      <w:divBdr>
        <w:top w:val="none" w:sz="0" w:space="0" w:color="auto"/>
        <w:left w:val="none" w:sz="0" w:space="0" w:color="auto"/>
        <w:bottom w:val="none" w:sz="0" w:space="0" w:color="auto"/>
        <w:right w:val="none" w:sz="0" w:space="0" w:color="auto"/>
      </w:divBdr>
    </w:div>
    <w:div w:id="2053919042">
      <w:bodyDiv w:val="1"/>
      <w:marLeft w:val="0"/>
      <w:marRight w:val="0"/>
      <w:marTop w:val="0"/>
      <w:marBottom w:val="0"/>
      <w:divBdr>
        <w:top w:val="none" w:sz="0" w:space="0" w:color="auto"/>
        <w:left w:val="none" w:sz="0" w:space="0" w:color="auto"/>
        <w:bottom w:val="none" w:sz="0" w:space="0" w:color="auto"/>
        <w:right w:val="none" w:sz="0" w:space="0" w:color="auto"/>
      </w:divBdr>
    </w:div>
    <w:div w:id="207981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SMPO">
      <a:dk1>
        <a:sysClr val="windowText" lastClr="000000"/>
      </a:dk1>
      <a:lt1>
        <a:sysClr val="window" lastClr="FFFFFF"/>
      </a:lt1>
      <a:dk2>
        <a:srgbClr val="00AEEF"/>
      </a:dk2>
      <a:lt2>
        <a:srgbClr val="F2F2F2"/>
      </a:lt2>
      <a:accent1>
        <a:srgbClr val="70A800"/>
      </a:accent1>
      <a:accent2>
        <a:srgbClr val="ED7D31"/>
      </a:accent2>
      <a:accent3>
        <a:srgbClr val="FFCB05"/>
      </a:accent3>
      <a:accent4>
        <a:srgbClr val="A80000"/>
      </a:accent4>
      <a:accent5>
        <a:srgbClr val="2397D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EtlbmRhbGw8L1VzZXJOYW1lPjxEYXRlVGltZT4xLzEzLzIwMjEgMTA6NTA6NTYgUE08L0RhdGVUaW1lPjxMYWJlbFN0cmluZz5ObyBNYXJraW5nPC9MYWJlbFN0cmluZz48L2l0ZW0+PC9sYWJlbEhpc3Rvcnk+</Value>
</WrappedLabelHistor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7DCA37995B834B9B82F373F36C4DC5" ma:contentTypeVersion="14" ma:contentTypeDescription="Create a new document." ma:contentTypeScope="" ma:versionID="b6c461da34ffa6fb133592d2351ed585">
  <xsd:schema xmlns:xsd="http://www.w3.org/2001/XMLSchema" xmlns:xs="http://www.w3.org/2001/XMLSchema" xmlns:p="http://schemas.microsoft.com/office/2006/metadata/properties" xmlns:ns2="9377fce2-ea6a-4751-b0ac-b88408e31aa7" xmlns:ns3="8de96120-2103-45ac-9060-c5e288d166fb" targetNamespace="http://schemas.microsoft.com/office/2006/metadata/properties" ma:root="true" ma:fieldsID="c08babbcf1ed40e0c988f0e640533bf7" ns2:_="" ns3:_="">
    <xsd:import namespace="9377fce2-ea6a-4751-b0ac-b88408e31aa7"/>
    <xsd:import namespace="8de96120-2103-45ac-9060-c5e288d166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fce2-ea6a-4751-b0ac-b88408e31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e96120-2103-45ac-9060-c5e288d166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c3c6f7-cd03-4fbc-812a-e55fe06c8acf}" ma:internalName="TaxCatchAll" ma:showField="CatchAllData" ma:web="8de96120-2103-45ac-9060-c5e288d16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f2020d7d-77c8-4294-a427-590ee8eb3328" origin="userSelected"/>
</file>

<file path=customXml/item5.xml><?xml version="1.0" encoding="utf-8"?>
<p:properties xmlns:p="http://schemas.microsoft.com/office/2006/metadata/properties" xmlns:xsi="http://www.w3.org/2001/XMLSchema-instance" xmlns:pc="http://schemas.microsoft.com/office/infopath/2007/PartnerControls">
  <documentManagement>
    <TaxCatchAll xmlns="8de96120-2103-45ac-9060-c5e288d166fb" xsi:nil="true"/>
    <lcf76f155ced4ddcb4097134ff3c332f xmlns="9377fce2-ea6a-4751-b0ac-b88408e31aa7">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D82A-FD27-4273-A32F-FA9915DFC47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974E94D-0AAE-4B5A-86D0-69360DC67CEA}">
  <ds:schemaRefs>
    <ds:schemaRef ds:uri="http://schemas.microsoft.com/sharepoint/v3/contenttype/forms"/>
  </ds:schemaRefs>
</ds:datastoreItem>
</file>

<file path=customXml/itemProps3.xml><?xml version="1.0" encoding="utf-8"?>
<ds:datastoreItem xmlns:ds="http://schemas.openxmlformats.org/officeDocument/2006/customXml" ds:itemID="{10F3BD17-6689-4363-A4FC-8861CF13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fce2-ea6a-4751-b0ac-b88408e31aa7"/>
    <ds:schemaRef ds:uri="8de96120-2103-45ac-9060-c5e288d16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C7081-1D72-49B0-B15F-1589185D47C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0A41B99-CBE5-4614-833B-CD3A7B10A0A8}">
  <ds:schemaRefs>
    <ds:schemaRef ds:uri="http://schemas.microsoft.com/office/2006/metadata/properties"/>
    <ds:schemaRef ds:uri="http://schemas.microsoft.com/office/infopath/2007/PartnerControls"/>
    <ds:schemaRef ds:uri="8de96120-2103-45ac-9060-c5e288d166fb"/>
    <ds:schemaRef ds:uri="9377fce2-ea6a-4751-b0ac-b88408e31aa7"/>
  </ds:schemaRefs>
</ds:datastoreItem>
</file>

<file path=customXml/itemProps6.xml><?xml version="1.0" encoding="utf-8"?>
<ds:datastoreItem xmlns:ds="http://schemas.openxmlformats.org/officeDocument/2006/customXml" ds:itemID="{F812CC71-EEA8-49F8-92C2-AF399DBF0A89}">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280</TotalTime>
  <Pages>3</Pages>
  <Words>846</Words>
  <Characters>4826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Holzwarth, Rebecca</dc:creator>
  <cp:keywords/>
  <dc:description/>
  <cp:lastModifiedBy>Peterson, Kelsey</cp:lastModifiedBy>
  <cp:revision>173</cp:revision>
  <cp:lastPrinted>2024-11-21T23:19:00Z</cp:lastPrinted>
  <dcterms:created xsi:type="dcterms:W3CDTF">2025-12-08T15:05:00Z</dcterms:created>
  <dcterms:modified xsi:type="dcterms:W3CDTF">2026-03-06T19:21:00Z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0x0101005C7DCA37995B834B9B82F373F36C4DC5</vt:lpwstr>
  </property>
  <property fmtid="{D5CDD505-2E9C-101B-9397-08002B2CF9AE}" pid="3" name="docIndexRef">
    <vt:lpwstr>962272e4-444d-417e-8865-b9d240106e25</vt:lpwstr>
  </property>
  <property fmtid="{D5CDD505-2E9C-101B-9397-08002B2CF9AE}" pid="4" name="bjSaver">
    <vt:lpwstr>KhiA7SPISywREBuYMzo2IZIhdZosoCEr</vt:lpwstr>
  </property>
  <property fmtid="{D5CDD505-2E9C-101B-9397-08002B2CF9AE}" pid="5" name="bjDocumentSecurityLabel">
    <vt:lpwstr>No Marking</vt:lpwstr>
  </property>
  <property fmtid="{D5CDD505-2E9C-101B-9397-08002B2CF9AE}" pid="6" name="bjClsUserRVM">
    <vt:lpwstr>[]</vt:lpwstr>
  </property>
  <property fmtid="{D5CDD505-2E9C-101B-9397-08002B2CF9AE}" pid="7" name="bjLabelHistoryID">
    <vt:lpwstr>{0A02D82A-FD27-4273-A32F-FA9915DFC47A}</vt:lpwstr>
  </property>
  <property fmtid="{D5CDD505-2E9C-101B-9397-08002B2CF9AE}" pid="8" name="GrammarlyDocumentId">
    <vt:lpwstr>bc2873cadfd67a3b1ba4813032464c01160c33cd59a44cc62d6131b6f0d902df</vt:lpwstr>
  </property>
  <property fmtid="{D5CDD505-2E9C-101B-9397-08002B2CF9AE}" pid="9" name="MediaServiceImageTags">
    <vt:lpwstr/>
  </property>
  <property fmtid="{D5CDD505-2E9C-101B-9397-08002B2CF9AE}" pid="10" name="docLang">
    <vt:lpwstr>en</vt:lpwstr>
  </property>
</Properties>
</file>